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EFC" w:rsidRPr="006D2565" w:rsidRDefault="001E4EFC" w:rsidP="001E4EFC">
      <w:pPr>
        <w:spacing w:after="0"/>
        <w:ind w:right="23"/>
        <w:jc w:val="center"/>
        <w:rPr>
          <w:rFonts w:ascii="Times New Roman" w:hAnsi="Times New Roman"/>
          <w:sz w:val="28"/>
          <w:szCs w:val="28"/>
        </w:rPr>
      </w:pPr>
      <w:r w:rsidRPr="006D2565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1E4EFC" w:rsidRDefault="001E4EFC" w:rsidP="001E4EFC">
      <w:pPr>
        <w:spacing w:after="0"/>
        <w:ind w:left="23" w:right="23" w:firstLine="68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6D2565">
        <w:rPr>
          <w:rFonts w:ascii="Times New Roman" w:hAnsi="Times New Roman"/>
          <w:sz w:val="28"/>
          <w:szCs w:val="28"/>
        </w:rPr>
        <w:t>Захаровская</w:t>
      </w:r>
      <w:proofErr w:type="spellEnd"/>
      <w:r w:rsidRPr="006D2565">
        <w:rPr>
          <w:rFonts w:ascii="Times New Roman" w:hAnsi="Times New Roman"/>
          <w:sz w:val="28"/>
          <w:szCs w:val="28"/>
        </w:rPr>
        <w:t xml:space="preserve"> средняя общеобразовательная школа</w:t>
      </w:r>
    </w:p>
    <w:tbl>
      <w:tblPr>
        <w:tblStyle w:val="ae"/>
        <w:tblW w:w="0" w:type="auto"/>
        <w:tblInd w:w="23" w:type="dxa"/>
        <w:tblLook w:val="04A0" w:firstRow="1" w:lastRow="0" w:firstColumn="1" w:lastColumn="0" w:noHBand="0" w:noVBand="1"/>
      </w:tblPr>
      <w:tblGrid>
        <w:gridCol w:w="3021"/>
        <w:gridCol w:w="3398"/>
        <w:gridCol w:w="3129"/>
      </w:tblGrid>
      <w:tr w:rsidR="001E4EFC" w:rsidTr="00A7212C">
        <w:tc>
          <w:tcPr>
            <w:tcW w:w="3190" w:type="dxa"/>
          </w:tcPr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52"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1E4EFC" w:rsidRPr="009E7252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52">
              <w:rPr>
                <w:rFonts w:ascii="Times New Roman" w:hAnsi="Times New Roman"/>
                <w:sz w:val="24"/>
                <w:szCs w:val="24"/>
              </w:rPr>
              <w:t xml:space="preserve">на ШМО учителей </w:t>
            </w:r>
          </w:p>
          <w:p w:rsidR="001E4EFC" w:rsidRPr="00203E52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физкультуры и ОБЖ</w:t>
            </w:r>
          </w:p>
          <w:p w:rsidR="001E4EFC" w:rsidRPr="00203E52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52"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3E52">
              <w:rPr>
                <w:rFonts w:ascii="Times New Roman" w:hAnsi="Times New Roman"/>
                <w:sz w:val="24"/>
                <w:szCs w:val="24"/>
              </w:rPr>
              <w:t xml:space="preserve">________   </w:t>
            </w:r>
            <w:r>
              <w:rPr>
                <w:rFonts w:ascii="Times New Roman" w:hAnsi="Times New Roman"/>
                <w:sz w:val="24"/>
                <w:szCs w:val="24"/>
              </w:rPr>
              <w:t>Алексеева Н.Е.</w:t>
            </w:r>
          </w:p>
          <w:p w:rsidR="001E4EFC" w:rsidRPr="009E7252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52"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29 августа 2019</w:t>
            </w:r>
            <w:r w:rsidRPr="009E725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E4EFC" w:rsidRPr="009E7252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1E4EFC" w:rsidRPr="00AB07D1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Заместитель директора школы по УВР</w:t>
            </w:r>
          </w:p>
          <w:p w:rsidR="001E4EFC" w:rsidRPr="00AB07D1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Pr="00AB07D1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 xml:space="preserve">__________ </w:t>
            </w:r>
            <w:proofErr w:type="spellStart"/>
            <w:r w:rsidRPr="00AB07D1">
              <w:rPr>
                <w:rFonts w:ascii="Times New Roman" w:hAnsi="Times New Roman"/>
                <w:sz w:val="24"/>
                <w:szCs w:val="24"/>
              </w:rPr>
              <w:t>Шутикова</w:t>
            </w:r>
            <w:proofErr w:type="spellEnd"/>
            <w:r w:rsidRPr="00AB07D1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Default="001E4EFC" w:rsidP="00A7212C">
            <w:pPr>
              <w:ind w:right="2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«____»____________2019</w:t>
            </w:r>
            <w:r w:rsidRPr="00AB07D1">
              <w:rPr>
                <w:rFonts w:ascii="Times New Roman" w:hAnsi="Times New Roman"/>
                <w:sz w:val="24"/>
                <w:szCs w:val="24"/>
              </w:rPr>
              <w:t>___г.</w:t>
            </w:r>
          </w:p>
        </w:tc>
        <w:tc>
          <w:tcPr>
            <w:tcW w:w="3191" w:type="dxa"/>
          </w:tcPr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1E4EFC" w:rsidRPr="00AB07D1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AB07D1">
              <w:rPr>
                <w:rFonts w:ascii="Times New Roman" w:hAnsi="Times New Roman"/>
                <w:sz w:val="24"/>
                <w:szCs w:val="24"/>
              </w:rPr>
              <w:t>Захаровской</w:t>
            </w:r>
            <w:proofErr w:type="spellEnd"/>
            <w:r w:rsidRPr="00AB07D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1E4EFC" w:rsidRPr="00AB07D1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Pr="00AB07D1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__________</w:t>
            </w:r>
            <w:proofErr w:type="spellStart"/>
            <w:r w:rsidRPr="00AB07D1">
              <w:rPr>
                <w:rFonts w:ascii="Times New Roman" w:hAnsi="Times New Roman"/>
                <w:sz w:val="24"/>
                <w:szCs w:val="24"/>
              </w:rPr>
              <w:t>Шутиков</w:t>
            </w:r>
            <w:proofErr w:type="spellEnd"/>
            <w:r w:rsidRPr="00AB07D1">
              <w:rPr>
                <w:rFonts w:ascii="Times New Roman" w:hAnsi="Times New Roman"/>
                <w:sz w:val="24"/>
                <w:szCs w:val="24"/>
              </w:rPr>
              <w:t xml:space="preserve"> А.П.</w:t>
            </w:r>
          </w:p>
          <w:p w:rsidR="001E4EFC" w:rsidRPr="00AB07D1" w:rsidRDefault="001E4EFC" w:rsidP="00A7212C">
            <w:pPr>
              <w:ind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4EFC" w:rsidRPr="00AB07D1" w:rsidRDefault="001E4EFC" w:rsidP="00A7212C">
            <w:pPr>
              <w:ind w:right="23"/>
              <w:rPr>
                <w:rFonts w:ascii="Times New Roman" w:hAnsi="Times New Roman"/>
                <w:sz w:val="24"/>
                <w:szCs w:val="24"/>
              </w:rPr>
            </w:pPr>
            <w:r w:rsidRPr="00AB07D1"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1E4EFC" w:rsidRDefault="001E4EFC" w:rsidP="00A7212C">
            <w:pPr>
              <w:ind w:right="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«____»_______2019</w:t>
            </w:r>
            <w:r w:rsidRPr="00AB07D1">
              <w:rPr>
                <w:rFonts w:ascii="Times New Roman" w:hAnsi="Times New Roman"/>
                <w:sz w:val="24"/>
                <w:szCs w:val="24"/>
              </w:rPr>
              <w:t>__г.</w:t>
            </w:r>
          </w:p>
          <w:p w:rsidR="001E4EFC" w:rsidRDefault="001E4EFC" w:rsidP="00A7212C">
            <w:pPr>
              <w:ind w:right="2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4EFC" w:rsidRPr="006D2565" w:rsidRDefault="001E4EFC" w:rsidP="001E4EFC">
      <w:pPr>
        <w:spacing w:after="0"/>
        <w:ind w:left="23" w:right="23" w:firstLine="680"/>
        <w:rPr>
          <w:rFonts w:ascii="Times New Roman" w:hAnsi="Times New Roman"/>
          <w:sz w:val="28"/>
          <w:szCs w:val="28"/>
        </w:rPr>
      </w:pPr>
    </w:p>
    <w:p w:rsidR="001E4EFC" w:rsidRPr="0000195D" w:rsidRDefault="001E4EFC" w:rsidP="001E4EFC">
      <w:pPr>
        <w:jc w:val="center"/>
        <w:rPr>
          <w:rFonts w:ascii="Times New Roman" w:eastAsia="MS Mincho" w:hAnsi="Times New Roman"/>
          <w:b/>
          <w:color w:val="595959"/>
          <w:sz w:val="36"/>
          <w:szCs w:val="36"/>
          <w:lang w:eastAsia="ja-JP"/>
        </w:rPr>
      </w:pPr>
      <w:r w:rsidRPr="006D2565">
        <w:rPr>
          <w:rFonts w:ascii="Times New Roman" w:hAnsi="Times New Roman"/>
          <w:b/>
          <w:sz w:val="24"/>
          <w:szCs w:val="24"/>
        </w:rPr>
        <w:t xml:space="preserve">  </w:t>
      </w:r>
      <w:r w:rsidRPr="0000195D">
        <w:rPr>
          <w:rFonts w:ascii="Times New Roman" w:eastAsia="MS Mincho" w:hAnsi="Times New Roman"/>
          <w:b/>
          <w:color w:val="595959"/>
          <w:sz w:val="36"/>
          <w:szCs w:val="36"/>
          <w:lang w:eastAsia="ja-JP"/>
        </w:rPr>
        <w:t>РАБОЧАЯ УЧЕБНАЯ ПРОГРАММА</w:t>
      </w:r>
    </w:p>
    <w:p w:rsidR="001E4EFC" w:rsidRPr="003F561E" w:rsidRDefault="001E4EFC" w:rsidP="001E4EFC">
      <w:pPr>
        <w:spacing w:after="0" w:line="240" w:lineRule="auto"/>
        <w:jc w:val="center"/>
        <w:rPr>
          <w:rFonts w:ascii="Times New Roman" w:eastAsia="MS Mincho" w:hAnsi="Times New Roman"/>
          <w:b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b/>
          <w:color w:val="595959"/>
          <w:sz w:val="28"/>
          <w:szCs w:val="28"/>
          <w:lang w:eastAsia="ja-JP"/>
        </w:rPr>
        <w:t>дополнительного образования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1E4EFC" w:rsidRPr="003F561E" w:rsidRDefault="001E4EFC" w:rsidP="001E4EFC">
      <w:pPr>
        <w:tabs>
          <w:tab w:val="left" w:pos="4500"/>
        </w:tabs>
        <w:spacing w:after="0" w:line="48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Вид программы                              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</w:t>
      </w:r>
      <w:proofErr w:type="gramStart"/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составительская</w:t>
      </w:r>
      <w:proofErr w:type="gramEnd"/>
    </w:p>
    <w:p w:rsidR="001E4EFC" w:rsidRPr="003F561E" w:rsidRDefault="001E4EFC" w:rsidP="001E4EFC">
      <w:pPr>
        <w:keepNext/>
        <w:spacing w:after="0" w:line="240" w:lineRule="auto"/>
        <w:outlineLvl w:val="2"/>
        <w:rPr>
          <w:rFonts w:ascii="Times New Roman" w:hAnsi="Times New Roman"/>
          <w:bCs/>
          <w:color w:val="595959"/>
          <w:sz w:val="20"/>
          <w:szCs w:val="28"/>
        </w:rPr>
      </w:pPr>
      <w:r w:rsidRPr="003F561E">
        <w:rPr>
          <w:rFonts w:ascii="Times New Roman" w:hAnsi="Times New Roman"/>
          <w:bCs/>
          <w:color w:val="595959"/>
          <w:sz w:val="28"/>
          <w:szCs w:val="28"/>
        </w:rPr>
        <w:t xml:space="preserve">Направленность     </w:t>
      </w:r>
      <w:r w:rsidRPr="003F561E">
        <w:rPr>
          <w:rFonts w:ascii="Times New Roman" w:hAnsi="Times New Roman"/>
          <w:bCs/>
          <w:color w:val="595959"/>
          <w:sz w:val="20"/>
          <w:szCs w:val="28"/>
        </w:rPr>
        <w:t xml:space="preserve">                                      </w:t>
      </w:r>
      <w:r>
        <w:rPr>
          <w:rFonts w:ascii="Times New Roman" w:hAnsi="Times New Roman"/>
          <w:bCs/>
          <w:color w:val="595959"/>
          <w:sz w:val="28"/>
          <w:szCs w:val="28"/>
        </w:rPr>
        <w:t>социальная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4"/>
          <w:szCs w:val="24"/>
        </w:rPr>
      </w:pPr>
    </w:p>
    <w:p w:rsidR="001E4EFC" w:rsidRPr="003F561E" w:rsidRDefault="001E4EFC" w:rsidP="001E4EFC">
      <w:pPr>
        <w:tabs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Наименование                                   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ЮИД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«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Светофор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»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Возрастная группа </w:t>
      </w:r>
    </w:p>
    <w:p w:rsidR="001E4EFC" w:rsidRPr="003F561E" w:rsidRDefault="001E4EFC" w:rsidP="001E4EFC">
      <w:pPr>
        <w:tabs>
          <w:tab w:val="left" w:pos="4140"/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учащихся                                              средний школьный возраст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1E4EFC" w:rsidRPr="003F561E" w:rsidRDefault="001E4EFC" w:rsidP="001E4EFC">
      <w:pPr>
        <w:tabs>
          <w:tab w:val="left" w:pos="4140"/>
          <w:tab w:val="left" w:pos="4320"/>
        </w:tabs>
        <w:spacing w:after="0" w:line="48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Сроки реализации                              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1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год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Реализуется в </w:t>
      </w:r>
    </w:p>
    <w:p w:rsidR="001E4EFC" w:rsidRPr="003F561E" w:rsidRDefault="001E4EFC" w:rsidP="001E4EFC">
      <w:pPr>
        <w:tabs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proofErr w:type="gramStart"/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учреждении</w:t>
      </w:r>
      <w:proofErr w:type="gramEnd"/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с    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201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9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г.    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Редакция программы</w:t>
      </w:r>
    </w:p>
    <w:p w:rsidR="001E4EFC" w:rsidRPr="003F561E" w:rsidRDefault="001E4EFC" w:rsidP="001E4EFC">
      <w:pPr>
        <w:tabs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proofErr w:type="gramStart"/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проведена</w:t>
      </w:r>
      <w:proofErr w:type="gramEnd"/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      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2019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г.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Реализуется в учреждении 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в отредактированной </w:t>
      </w:r>
    </w:p>
    <w:p w:rsidR="001E4EFC" w:rsidRPr="003F561E" w:rsidRDefault="001E4EFC" w:rsidP="001E4EFC">
      <w:pPr>
        <w:tabs>
          <w:tab w:val="left" w:pos="4140"/>
          <w:tab w:val="left" w:pos="4500"/>
        </w:tabs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форме  с                                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02.09.2019</w:t>
      </w: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г.</w:t>
      </w:r>
    </w:p>
    <w:p w:rsidR="001E4EFC" w:rsidRPr="0000195D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Составила, отредактировала 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и реализует программу</w:t>
      </w:r>
    </w:p>
    <w:p w:rsidR="001E4EFC" w:rsidRPr="0000195D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педагог:        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                          </w:t>
      </w:r>
      <w:r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Шугай Елена Борисовна</w:t>
      </w: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,</w:t>
      </w:r>
    </w:p>
    <w:p w:rsidR="001E4EFC" w:rsidRPr="0000195D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                               педагог дополнительного образования</w:t>
      </w:r>
    </w:p>
    <w:p w:rsidR="001E4EFC" w:rsidRPr="0000195D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00195D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</w:t>
      </w:r>
    </w:p>
    <w:p w:rsidR="001E4EFC" w:rsidRPr="003F561E" w:rsidRDefault="001E4EFC" w:rsidP="001E4EFC">
      <w:pPr>
        <w:spacing w:after="0" w:line="240" w:lineRule="auto"/>
        <w:rPr>
          <w:rFonts w:ascii="Times New Roman" w:eastAsia="MS Mincho" w:hAnsi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 xml:space="preserve">                               </w:t>
      </w:r>
    </w:p>
    <w:p w:rsidR="001E4EFC" w:rsidRPr="003F561E" w:rsidRDefault="001E4EFC" w:rsidP="001E4EFC">
      <w:pPr>
        <w:spacing w:after="0" w:line="240" w:lineRule="auto"/>
        <w:jc w:val="center"/>
        <w:rPr>
          <w:rFonts w:ascii="Times New Roman" w:eastAsia="MS Mincho" w:hAnsi="Times New Roman"/>
          <w:sz w:val="24"/>
          <w:szCs w:val="24"/>
          <w:lang w:eastAsia="ja-JP"/>
        </w:rPr>
      </w:pPr>
      <w:r w:rsidRPr="003F561E">
        <w:rPr>
          <w:rFonts w:ascii="Times New Roman" w:eastAsia="MS Mincho" w:hAnsi="Times New Roman"/>
          <w:color w:val="595959"/>
          <w:sz w:val="28"/>
          <w:szCs w:val="28"/>
          <w:lang w:eastAsia="ja-JP"/>
        </w:rPr>
        <w:t>п. Летний отдых,  2019 г.</w:t>
      </w:r>
    </w:p>
    <w:p w:rsidR="001E4EFC" w:rsidRPr="0000195D" w:rsidRDefault="001E4EFC" w:rsidP="001E4EFC">
      <w:pPr>
        <w:spacing w:after="0"/>
        <w:ind w:right="23"/>
        <w:rPr>
          <w:rFonts w:ascii="Times New Roman" w:hAnsi="Times New Roman"/>
          <w:sz w:val="28"/>
          <w:szCs w:val="28"/>
        </w:rPr>
      </w:pPr>
      <w:r w:rsidRPr="0000195D">
        <w:rPr>
          <w:rFonts w:ascii="Times New Roman" w:hAnsi="Times New Roman"/>
          <w:sz w:val="28"/>
          <w:szCs w:val="28"/>
        </w:rPr>
        <w:lastRenderedPageBreak/>
        <w:t xml:space="preserve">    </w:t>
      </w:r>
    </w:p>
    <w:p w:rsidR="00FD2260" w:rsidRPr="0015677E" w:rsidRDefault="000F185A" w:rsidP="000F185A">
      <w:pPr>
        <w:rPr>
          <w:rFonts w:ascii="Times New Roman" w:eastAsiaTheme="minorHAnsi" w:hAnsi="Times New Roman"/>
          <w:sz w:val="32"/>
          <w:szCs w:val="32"/>
        </w:rPr>
      </w:pPr>
      <w:r w:rsidRPr="0015677E">
        <w:rPr>
          <w:rFonts w:ascii="Times New Roman" w:hAnsi="Times New Roman"/>
          <w:sz w:val="32"/>
          <w:szCs w:val="32"/>
        </w:rPr>
        <w:t xml:space="preserve">                            </w:t>
      </w:r>
      <w:r w:rsidR="00FD2260" w:rsidRPr="0015677E">
        <w:rPr>
          <w:rFonts w:ascii="Times New Roman" w:hAnsi="Times New Roman"/>
          <w:sz w:val="32"/>
          <w:szCs w:val="32"/>
        </w:rPr>
        <w:t>Пояснительная записка</w:t>
      </w:r>
    </w:p>
    <w:p w:rsidR="001E4EFC" w:rsidRDefault="001E4EFC" w:rsidP="001E4E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Программа кружка 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юных инспекторов движения 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Светофор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разработана в рамках Федерального закона «О безопасности дорожного движения», закона Российской Федерации «О безопасности», «Правил безопасного поведения учащихся на улицах и дорогах».</w:t>
      </w:r>
    </w:p>
    <w:p w:rsidR="001E4EFC" w:rsidRPr="001E4EFC" w:rsidRDefault="001E4EFC" w:rsidP="001E4E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во всевозрастающем процессе автомобилизации страны.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1E4EFC" w:rsidRPr="001E4EFC" w:rsidRDefault="001E4EFC" w:rsidP="001E4E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</w:t>
      </w:r>
    </w:p>
    <w:p w:rsidR="001E4EFC" w:rsidRDefault="001E4EFC" w:rsidP="001E4E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Особенность программы заключается в создании условий для формирования безопасного образовательного пространства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        </w:t>
      </w:r>
    </w:p>
    <w:p w:rsidR="001E4EFC" w:rsidRPr="001E4EFC" w:rsidRDefault="001E4EFC" w:rsidP="001E4EF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469C7" w:rsidRPr="00BE6C90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E6C9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Цель:</w:t>
      </w:r>
    </w:p>
    <w:p w:rsidR="001E4EFC" w:rsidRDefault="00BE6C90" w:rsidP="00C972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Привить  устойчивые  навыки  по</w:t>
      </w:r>
      <w:r w:rsidR="00C97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соблюдению  правил  дорожной 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безопасности</w:t>
      </w:r>
      <w:r w:rsidR="00C97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и безопасного поведения в транспорте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C97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дороге в школу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на природе, сформировать культуру безопасного поведения. </w:t>
      </w:r>
    </w:p>
    <w:p w:rsidR="001E4EFC" w:rsidRPr="001E4EFC" w:rsidRDefault="001E4EFC" w:rsidP="00C972C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Задачи:</w:t>
      </w:r>
    </w:p>
    <w:p w:rsidR="003469C7" w:rsidRPr="001E4EFC" w:rsidRDefault="001E4EFC" w:rsidP="001E4EFC">
      <w:pPr>
        <w:pStyle w:val="ad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охранение жизни и здоровья детей,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повышение ур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овня знаний учащихся по правилам дорожного движения 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привлечение их к организации пропаганды 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правильного 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поведения 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дорог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ах и в общественном транспорте;</w:t>
      </w:r>
    </w:p>
    <w:p w:rsidR="003469C7" w:rsidRPr="001E4EFC" w:rsidRDefault="00BE6C90" w:rsidP="001E4EFC">
      <w:pPr>
        <w:pStyle w:val="ad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бучени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 основам безопасного поведения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о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бучение навыкам ока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зания первой доврачебной помощи; о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бучение умениям правильно дейст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вать в экстремальной ситуации</w:t>
      </w:r>
      <w:r w:rsid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469C7" w:rsidRPr="001E4EFC" w:rsidRDefault="00BE6C90" w:rsidP="001E4EFC">
      <w:pPr>
        <w:pStyle w:val="ad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азвитие  организаторских  способностей  детей  в  процессе  профилактической работы 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предотвращению опасных ситуаций на дороге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р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азвитие способности предвидеть и избегать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возможности возникновения таких ситуаций</w:t>
      </w: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р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азвитие памяти, вни</w:t>
      </w:r>
      <w:r w:rsid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мания и творческих способностей;</w:t>
      </w:r>
    </w:p>
    <w:p w:rsidR="003469C7" w:rsidRPr="001E4EFC" w:rsidRDefault="00BE6C90" w:rsidP="001E4EFC">
      <w:pPr>
        <w:pStyle w:val="ad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ормирование   активной   жизненной   позиции,   чувства   ответственности   за коллективное дело, дисциплин</w:t>
      </w:r>
      <w:r w:rsid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ированности;</w:t>
      </w:r>
    </w:p>
    <w:p w:rsidR="003469C7" w:rsidRPr="001E4EFC" w:rsidRDefault="00BE6C90" w:rsidP="001E4EFC">
      <w:pPr>
        <w:pStyle w:val="ad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оспитание толерантных отношений;</w:t>
      </w:r>
    </w:p>
    <w:p w:rsidR="003469C7" w:rsidRPr="001E4EFC" w:rsidRDefault="00BE6C90" w:rsidP="001E4EFC">
      <w:pPr>
        <w:pStyle w:val="ad"/>
        <w:numPr>
          <w:ilvl w:val="0"/>
          <w:numId w:val="4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существлени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 профилактической  работы  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среди детей</w:t>
      </w:r>
      <w:r w:rsidR="00C972CF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взрослых</w:t>
      </w:r>
      <w:r w:rsidR="003469C7" w:rsidRP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1E4EFC" w:rsidRDefault="001E4EFC" w:rsidP="00C972C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E4EFC" w:rsidRPr="001E4EFC" w:rsidRDefault="001E4EFC" w:rsidP="00C972C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1E4E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Актуальность </w:t>
      </w:r>
    </w:p>
    <w:p w:rsidR="001E4EFC" w:rsidRPr="001E4EFC" w:rsidRDefault="001E4EFC" w:rsidP="00EB4EF3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i/>
          <w:color w:val="222222"/>
          <w:sz w:val="28"/>
          <w:szCs w:val="28"/>
        </w:rPr>
      </w:pPr>
      <w:r w:rsidRPr="001E4EFC">
        <w:rPr>
          <w:rFonts w:ascii="Verdana" w:hAnsi="Verdana"/>
          <w:bCs/>
          <w:i/>
          <w:color w:val="222222"/>
          <w:sz w:val="23"/>
          <w:szCs w:val="23"/>
        </w:rPr>
        <w:t xml:space="preserve">За </w:t>
      </w:r>
      <w:r w:rsidRPr="001E4EFC">
        <w:rPr>
          <w:bCs/>
          <w:i/>
          <w:color w:val="222222"/>
          <w:sz w:val="28"/>
          <w:szCs w:val="28"/>
        </w:rPr>
        <w:t>2019 год существенно различается следующая статистика: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общая статистика ДТП;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смертей людей в ДТП;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с участием велосипедистов;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с участием мотоциклов;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с участием детей;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на перекрестках;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по вине пешеходов;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на переездах;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на личном транспорте;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на грузовом транспорте;</w:t>
      </w:r>
    </w:p>
    <w:p w:rsidR="001E4EFC" w:rsidRPr="00914439" w:rsidRDefault="001E4EFC" w:rsidP="00EB4EF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 w:rsidRPr="00914439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на общественном транспорте.</w:t>
      </w:r>
    </w:p>
    <w:p w:rsidR="001E4EFC" w:rsidRPr="00EB4EF3" w:rsidRDefault="00EB4EF3" w:rsidP="00EB4EF3">
      <w:pPr>
        <w:shd w:val="clear" w:color="auto" w:fill="FFFFFF"/>
        <w:spacing w:after="390" w:line="390" w:lineRule="atLeast"/>
        <w:jc w:val="both"/>
        <w:rPr>
          <w:rFonts w:ascii="Times New Roman" w:eastAsia="Times New Roman" w:hAnsi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222222"/>
          <w:sz w:val="28"/>
          <w:szCs w:val="28"/>
          <w:lang w:eastAsia="ru-RU"/>
        </w:rPr>
        <w:t xml:space="preserve">       </w:t>
      </w:r>
      <w:r w:rsidR="001E4EFC" w:rsidRPr="00EB4EF3">
        <w:rPr>
          <w:rFonts w:ascii="Times New Roman" w:eastAsia="Times New Roman" w:hAnsi="Times New Roman"/>
          <w:bCs/>
          <w:color w:val="222222"/>
          <w:sz w:val="28"/>
          <w:szCs w:val="28"/>
          <w:lang w:eastAsia="ru-RU"/>
        </w:rPr>
        <w:t>За 2019 год общая статистика дорожно-транспортный происшествий по территории Российской Федерации выглядит следующим образом: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29"/>
        <w:gridCol w:w="2466"/>
      </w:tblGrid>
      <w:tr w:rsidR="001E4EFC" w:rsidRPr="00914439" w:rsidTr="001E4EFC">
        <w:tc>
          <w:tcPr>
            <w:tcW w:w="371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lastRenderedPageBreak/>
              <w:t>Суммарное количество ДТП</w:t>
            </w:r>
          </w:p>
        </w:tc>
        <w:tc>
          <w:tcPr>
            <w:tcW w:w="128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133 203</w:t>
            </w:r>
          </w:p>
        </w:tc>
      </w:tr>
      <w:tr w:rsidR="001E4EFC" w:rsidRPr="00914439" w:rsidTr="001E4EFC">
        <w:tc>
          <w:tcPr>
            <w:tcW w:w="371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Количество погибших в результате аварии</w:t>
            </w:r>
          </w:p>
        </w:tc>
        <w:tc>
          <w:tcPr>
            <w:tcW w:w="128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16 600 человек</w:t>
            </w:r>
          </w:p>
        </w:tc>
      </w:tr>
      <w:tr w:rsidR="001E4EFC" w:rsidRPr="00914439" w:rsidTr="001E4EFC">
        <w:tc>
          <w:tcPr>
            <w:tcW w:w="371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Смертность среди детей, попавших в ДТП</w:t>
            </w:r>
          </w:p>
        </w:tc>
        <w:tc>
          <w:tcPr>
            <w:tcW w:w="128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582</w:t>
            </w:r>
          </w:p>
        </w:tc>
      </w:tr>
      <w:tr w:rsidR="001E4EFC" w:rsidRPr="00914439" w:rsidTr="001E4EFC">
        <w:tc>
          <w:tcPr>
            <w:tcW w:w="371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Раненых, но не умерших</w:t>
            </w:r>
          </w:p>
        </w:tc>
        <w:tc>
          <w:tcPr>
            <w:tcW w:w="128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168 146</w:t>
            </w:r>
          </w:p>
        </w:tc>
      </w:tr>
      <w:tr w:rsidR="001E4EFC" w:rsidRPr="00914439" w:rsidTr="001E4EFC">
        <w:tc>
          <w:tcPr>
            <w:tcW w:w="371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Раненых среди лиц, возраст которых менее 18 лет</w:t>
            </w:r>
          </w:p>
        </w:tc>
        <w:tc>
          <w:tcPr>
            <w:tcW w:w="1285" w:type="pct"/>
            <w:tcBorders>
              <w:top w:val="single" w:sz="6" w:space="0" w:color="EDEDED"/>
              <w:left w:val="single" w:sz="6" w:space="0" w:color="EDEDED"/>
              <w:bottom w:val="single" w:sz="6" w:space="0" w:color="EDEDED"/>
              <w:right w:val="single" w:sz="6" w:space="0" w:color="EDEDED"/>
            </w:tcBorders>
            <w:shd w:val="clear" w:color="auto" w:fill="FFFFFF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:rsidR="001E4EFC" w:rsidRPr="00914439" w:rsidRDefault="001E4EFC" w:rsidP="00A7212C">
            <w:pPr>
              <w:spacing w:after="315" w:line="240" w:lineRule="auto"/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</w:pPr>
            <w:r w:rsidRPr="00914439">
              <w:rPr>
                <w:rFonts w:ascii="Times New Roman" w:eastAsia="Times New Roman" w:hAnsi="Times New Roman"/>
                <w:color w:val="222222"/>
                <w:sz w:val="28"/>
                <w:szCs w:val="28"/>
                <w:lang w:eastAsia="ru-RU"/>
              </w:rPr>
              <w:t>15 860</w:t>
            </w:r>
          </w:p>
        </w:tc>
      </w:tr>
    </w:tbl>
    <w:p w:rsidR="001E4EFC" w:rsidRPr="003469C7" w:rsidRDefault="001E4EFC" w:rsidP="001E4EFC">
      <w:pPr>
        <w:shd w:val="clear" w:color="auto" w:fill="FFFFFF"/>
        <w:spacing w:after="390" w:line="39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  </w:t>
      </w:r>
      <w:r w:rsidRPr="001E4EFC"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>Несмотря на отрицательную динамику суммарное количество происшествий достаточно велико. В целом Россия по количество аварий среди других стран занимает одно из первых мест.</w:t>
      </w:r>
      <w:r>
        <w:rPr>
          <w:rFonts w:ascii="Times New Roman" w:eastAsia="Times New Roman" w:hAnsi="Times New Roman"/>
          <w:color w:val="222222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Поэтому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работе по пропаганде правил дорожного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особое внимание следует уделять психологической подготовке всего населения и в первую очередь детей и подростков.</w:t>
      </w:r>
      <w:r w:rsidR="00C774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Данная  программа  разработана  с  учетом  психолого-физиологических  возрастных особенностей  учащихся  при  личностно  ориентированном  обучении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безопасного движения.</w:t>
      </w:r>
    </w:p>
    <w:p w:rsidR="003469C7" w:rsidRPr="003469C7" w:rsidRDefault="003469C7" w:rsidP="00C972CF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Теоретическая  часть  предполагает:</w:t>
      </w:r>
      <w:r w:rsidR="001E4E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беседы,  самостоятельный  поиск  информации, встречи с работника</w:t>
      </w:r>
      <w:r w:rsidR="00C97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ГИППД</w:t>
      </w:r>
      <w:proofErr w:type="gramStart"/>
      <w:r w:rsidR="00C97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просмотры видеофильмов, презентаций </w:t>
      </w:r>
      <w:r w:rsidR="00C97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данную тему.</w:t>
      </w:r>
    </w:p>
    <w:p w:rsidR="003469C7" w:rsidRPr="003469C7" w:rsidRDefault="003469C7" w:rsidP="002456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 практическую  часть  входят:</w:t>
      </w:r>
      <w:r w:rsidR="00C972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экскурсии;  участие в конкурсе агитбригад и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соревнования</w:t>
      </w:r>
      <w:r w:rsidR="002456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на знание правил дорожного движения</w:t>
      </w: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;  выпуск  газет, листовок;  театрализованные представления; </w:t>
      </w:r>
      <w:r w:rsidR="002456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организация и проведение викторин и соревнований в начальной школе.</w:t>
      </w:r>
    </w:p>
    <w:p w:rsidR="003469C7" w:rsidRPr="003469C7" w:rsidRDefault="003469C7" w:rsidP="00293DF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Основными видами педагогического контроля являются:</w:t>
      </w:r>
    </w:p>
    <w:p w:rsidR="00BE6C90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-фиксирование методом наблюдения частоты участия детей в проводимых мероприятиях;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-анкетирование; 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-тестирование двараза в год;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-разыгрывание ситуаций;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-деловые игры;</w:t>
      </w:r>
    </w:p>
    <w:p w:rsidR="003469C7" w:rsidRPr="003469C7" w:rsidRDefault="003469C7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-оценка деятельности учащихся.</w:t>
      </w:r>
    </w:p>
    <w:p w:rsidR="003469C7" w:rsidRPr="003469C7" w:rsidRDefault="00B4381A" w:rsidP="00293DF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З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анятия проводятся в форме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экскурсий, игр, соревнований, концертов, КВНов, викторин, праздничных меропри</w:t>
      </w:r>
      <w:r w:rsidR="00AC22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ятий, классных часов, </w:t>
      </w:r>
      <w:r w:rsidR="003469C7" w:rsidRPr="003469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соревнований, и т.д.  </w:t>
      </w:r>
      <w:proofErr w:type="gramEnd"/>
    </w:p>
    <w:p w:rsidR="000577E1" w:rsidRPr="000577E1" w:rsidRDefault="000577E1" w:rsidP="00293DF9">
      <w:pPr>
        <w:pStyle w:val="a5"/>
        <w:spacing w:line="360" w:lineRule="auto"/>
        <w:rPr>
          <w:sz w:val="28"/>
          <w:szCs w:val="28"/>
        </w:rPr>
      </w:pPr>
      <w:r w:rsidRPr="000577E1">
        <w:rPr>
          <w:b/>
          <w:bCs/>
          <w:sz w:val="28"/>
          <w:szCs w:val="28"/>
        </w:rPr>
        <w:t>Время реализации программы</w:t>
      </w:r>
      <w:r w:rsidRPr="000577E1">
        <w:rPr>
          <w:sz w:val="28"/>
          <w:szCs w:val="28"/>
        </w:rPr>
        <w:t xml:space="preserve"> – 1 год.</w:t>
      </w:r>
    </w:p>
    <w:p w:rsidR="000577E1" w:rsidRPr="000577E1" w:rsidRDefault="000577E1" w:rsidP="00293DF9">
      <w:pPr>
        <w:pStyle w:val="a5"/>
        <w:spacing w:line="360" w:lineRule="auto"/>
        <w:rPr>
          <w:sz w:val="28"/>
          <w:szCs w:val="28"/>
        </w:rPr>
      </w:pPr>
      <w:r w:rsidRPr="000577E1">
        <w:rPr>
          <w:b/>
          <w:bCs/>
          <w:sz w:val="28"/>
          <w:szCs w:val="28"/>
        </w:rPr>
        <w:t xml:space="preserve">Количество </w:t>
      </w:r>
      <w:r w:rsidR="00C46E04">
        <w:rPr>
          <w:b/>
          <w:bCs/>
          <w:sz w:val="28"/>
          <w:szCs w:val="28"/>
        </w:rPr>
        <w:t>воспитанников в отряде</w:t>
      </w:r>
      <w:r w:rsidR="0092044F">
        <w:rPr>
          <w:sz w:val="28"/>
          <w:szCs w:val="28"/>
        </w:rPr>
        <w:t xml:space="preserve"> – 15</w:t>
      </w:r>
      <w:r w:rsidRPr="000577E1">
        <w:rPr>
          <w:sz w:val="28"/>
          <w:szCs w:val="28"/>
        </w:rPr>
        <w:t xml:space="preserve"> человек.</w:t>
      </w:r>
    </w:p>
    <w:p w:rsidR="000577E1" w:rsidRDefault="000577E1" w:rsidP="00293DF9">
      <w:pPr>
        <w:pStyle w:val="a5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Занятия проводятся 1 раз</w:t>
      </w:r>
      <w:r w:rsidRPr="000577E1">
        <w:rPr>
          <w:b/>
          <w:bCs/>
          <w:sz w:val="28"/>
          <w:szCs w:val="28"/>
        </w:rPr>
        <w:t xml:space="preserve"> в неделю.</w:t>
      </w:r>
    </w:p>
    <w:p w:rsidR="00C774F2" w:rsidRDefault="00C774F2" w:rsidP="00C774F2">
      <w:pPr>
        <w:pStyle w:val="a5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7"/>
        <w:gridCol w:w="4488"/>
        <w:gridCol w:w="2133"/>
        <w:gridCol w:w="2133"/>
      </w:tblGrid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488" w:type="dxa"/>
          </w:tcPr>
          <w:p w:rsidR="00C774F2" w:rsidRDefault="00C774F2" w:rsidP="00C774F2">
            <w:pPr>
              <w:pStyle w:val="ad"/>
              <w:ind w:left="64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по программе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по плану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jc w:val="both"/>
              <w:rPr>
                <w:sz w:val="28"/>
                <w:szCs w:val="28"/>
              </w:rPr>
            </w:pPr>
            <w:r w:rsidRPr="00C774F2">
              <w:rPr>
                <w:rFonts w:ascii="Times New Roman" w:hAnsi="Times New Roman"/>
                <w:sz w:val="28"/>
                <w:szCs w:val="28"/>
              </w:rPr>
              <w:t>История образования ГА</w:t>
            </w:r>
            <w:proofErr w:type="gramStart"/>
            <w:r w:rsidRPr="00C774F2">
              <w:rPr>
                <w:rFonts w:ascii="Times New Roman" w:hAnsi="Times New Roman"/>
                <w:sz w:val="28"/>
                <w:szCs w:val="28"/>
              </w:rPr>
              <w:t>И-</w:t>
            </w:r>
            <w:proofErr w:type="gramEnd"/>
            <w:r w:rsidRPr="00C774F2">
              <w:rPr>
                <w:rFonts w:ascii="Times New Roman" w:hAnsi="Times New Roman"/>
                <w:sz w:val="28"/>
                <w:szCs w:val="28"/>
              </w:rPr>
              <w:t xml:space="preserve"> ГИППД. Значение </w:t>
            </w:r>
            <w:proofErr w:type="spellStart"/>
            <w:r w:rsidRPr="00C774F2">
              <w:rPr>
                <w:rFonts w:ascii="Times New Roman" w:hAnsi="Times New Roman"/>
                <w:sz w:val="28"/>
                <w:szCs w:val="28"/>
              </w:rPr>
              <w:t>госавтоинспекциив</w:t>
            </w:r>
            <w:proofErr w:type="spellEnd"/>
            <w:r w:rsidRPr="00C774F2">
              <w:rPr>
                <w:rFonts w:ascii="Times New Roman" w:hAnsi="Times New Roman"/>
                <w:sz w:val="28"/>
                <w:szCs w:val="28"/>
              </w:rPr>
              <w:t xml:space="preserve"> России. Система работы ГИППД. 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C774F2">
              <w:rPr>
                <w:bCs/>
                <w:iCs/>
                <w:color w:val="333333"/>
                <w:sz w:val="28"/>
                <w:szCs w:val="28"/>
              </w:rPr>
              <w:t>Задачи и функции дорожно-патрульной службы.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jc w:val="both"/>
              <w:rPr>
                <w:sz w:val="28"/>
                <w:szCs w:val="28"/>
              </w:rPr>
            </w:pPr>
            <w:r w:rsidRPr="00C774F2">
              <w:rPr>
                <w:rFonts w:ascii="Times New Roman" w:hAnsi="Times New Roman"/>
                <w:sz w:val="28"/>
                <w:szCs w:val="28"/>
              </w:rPr>
              <w:t xml:space="preserve">3.Государственная автоинспекция: структура, назначение, права и обязанности. 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C774F2">
              <w:rPr>
                <w:sz w:val="28"/>
                <w:szCs w:val="28"/>
              </w:rPr>
              <w:t xml:space="preserve">Нарушение правил ДД. </w:t>
            </w:r>
            <w:r>
              <w:rPr>
                <w:sz w:val="28"/>
                <w:szCs w:val="28"/>
              </w:rPr>
              <w:t xml:space="preserve"> Способы предотвращения ДТП.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pStyle w:val="a5"/>
              <w:spacing w:line="360" w:lineRule="auto"/>
              <w:jc w:val="both"/>
              <w:rPr>
                <w:sz w:val="28"/>
                <w:szCs w:val="28"/>
              </w:rPr>
            </w:pPr>
            <w:r w:rsidRPr="00C774F2">
              <w:rPr>
                <w:sz w:val="28"/>
                <w:szCs w:val="28"/>
              </w:rPr>
              <w:t xml:space="preserve">Алгоритм действия при пожаре в транспортном средстве. 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jc w:val="both"/>
              <w:rPr>
                <w:sz w:val="28"/>
                <w:szCs w:val="28"/>
              </w:rPr>
            </w:pPr>
            <w:r w:rsidRPr="00C774F2">
              <w:rPr>
                <w:rFonts w:ascii="Times New Roman" w:hAnsi="Times New Roman"/>
                <w:sz w:val="28"/>
                <w:szCs w:val="28"/>
              </w:rPr>
              <w:t>Дорожные знаки. Виды и назначение дорожных знаков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pStyle w:val="ad"/>
              <w:ind w:left="0"/>
              <w:jc w:val="both"/>
              <w:rPr>
                <w:sz w:val="28"/>
                <w:szCs w:val="28"/>
              </w:rPr>
            </w:pPr>
            <w:r w:rsidRPr="00C774F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7. Оказание </w:t>
            </w:r>
            <w:r w:rsidRPr="00C774F2">
              <w:rPr>
                <w:rFonts w:ascii="Times New Roman" w:hAnsi="Times New Roman"/>
                <w:sz w:val="28"/>
                <w:szCs w:val="28"/>
              </w:rPr>
              <w:t>первой</w:t>
            </w:r>
            <w:r w:rsidRPr="00C774F2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 помощи при  ДТП</w:t>
            </w:r>
            <w:r w:rsidRPr="00C774F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jc w:val="both"/>
              <w:rPr>
                <w:sz w:val="28"/>
                <w:szCs w:val="28"/>
              </w:rPr>
            </w:pPr>
            <w:r w:rsidRPr="00C774F2">
              <w:rPr>
                <w:rFonts w:ascii="Times New Roman" w:hAnsi="Times New Roman"/>
                <w:sz w:val="28"/>
                <w:szCs w:val="28"/>
              </w:rPr>
              <w:t>Творческая работа.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Pr="00C774F2" w:rsidRDefault="00C774F2" w:rsidP="00C774F2">
            <w:pPr>
              <w:pStyle w:val="ad"/>
              <w:ind w:left="0"/>
              <w:jc w:val="both"/>
              <w:rPr>
                <w:sz w:val="28"/>
                <w:szCs w:val="28"/>
              </w:rPr>
            </w:pPr>
            <w:r w:rsidRPr="00C774F2">
              <w:rPr>
                <w:rFonts w:ascii="Times New Roman" w:hAnsi="Times New Roman"/>
                <w:sz w:val="28"/>
                <w:szCs w:val="28"/>
              </w:rPr>
              <w:t xml:space="preserve">Обобщение пройденного материала. Составление презентаций, просмотр фильмов по </w:t>
            </w:r>
            <w:r w:rsidRPr="00C774F2">
              <w:rPr>
                <w:rFonts w:ascii="Times New Roman" w:hAnsi="Times New Roman"/>
                <w:sz w:val="28"/>
                <w:szCs w:val="28"/>
              </w:rPr>
              <w:lastRenderedPageBreak/>
              <w:t>ПДД.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774F2" w:rsidTr="00C774F2">
        <w:tc>
          <w:tcPr>
            <w:tcW w:w="817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488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133" w:type="dxa"/>
          </w:tcPr>
          <w:p w:rsidR="00C774F2" w:rsidRDefault="00C774F2" w:rsidP="00C774F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</w:tbl>
    <w:p w:rsidR="00C774F2" w:rsidRDefault="0015677E" w:rsidP="0015677E">
      <w:pPr>
        <w:pStyle w:val="a5"/>
        <w:spacing w:line="36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0577E1" w:rsidRPr="00293DF9" w:rsidRDefault="000577E1" w:rsidP="00C774F2">
      <w:pPr>
        <w:pStyle w:val="a5"/>
        <w:spacing w:line="360" w:lineRule="auto"/>
        <w:jc w:val="center"/>
        <w:rPr>
          <w:sz w:val="32"/>
          <w:szCs w:val="32"/>
        </w:rPr>
      </w:pPr>
      <w:r w:rsidRPr="00293DF9">
        <w:rPr>
          <w:b/>
          <w:bCs/>
          <w:sz w:val="32"/>
          <w:szCs w:val="32"/>
        </w:rPr>
        <w:t>Содержание</w:t>
      </w:r>
      <w:r w:rsidR="00C774F2">
        <w:rPr>
          <w:b/>
          <w:bCs/>
          <w:sz w:val="32"/>
          <w:szCs w:val="32"/>
        </w:rPr>
        <w:t xml:space="preserve"> программы</w:t>
      </w:r>
    </w:p>
    <w:p w:rsidR="009B08A3" w:rsidRPr="009B08A3" w:rsidRDefault="00CE73FC" w:rsidP="009B08A3">
      <w:pPr>
        <w:pStyle w:val="ad"/>
        <w:numPr>
          <w:ilvl w:val="0"/>
          <w:numId w:val="4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 образования ГА</w:t>
      </w:r>
      <w:proofErr w:type="gramStart"/>
      <w:r>
        <w:rPr>
          <w:rFonts w:ascii="Times New Roman" w:hAnsi="Times New Roman"/>
          <w:b/>
          <w:sz w:val="28"/>
          <w:szCs w:val="28"/>
        </w:rPr>
        <w:t>И-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ГИППД. Значение </w:t>
      </w:r>
      <w:proofErr w:type="spellStart"/>
      <w:r>
        <w:rPr>
          <w:rFonts w:ascii="Times New Roman" w:hAnsi="Times New Roman"/>
          <w:b/>
          <w:sz w:val="28"/>
          <w:szCs w:val="28"/>
        </w:rPr>
        <w:t>госавтоинспекции</w:t>
      </w:r>
      <w:r w:rsidR="009B08A3" w:rsidRPr="009B08A3">
        <w:rPr>
          <w:rFonts w:ascii="Times New Roman" w:hAnsi="Times New Roman"/>
          <w:b/>
          <w:sz w:val="28"/>
          <w:szCs w:val="28"/>
        </w:rPr>
        <w:t>в</w:t>
      </w:r>
      <w:proofErr w:type="spellEnd"/>
      <w:r w:rsidR="009B08A3" w:rsidRPr="009B08A3">
        <w:rPr>
          <w:rFonts w:ascii="Times New Roman" w:hAnsi="Times New Roman"/>
          <w:b/>
          <w:sz w:val="28"/>
          <w:szCs w:val="28"/>
        </w:rPr>
        <w:t xml:space="preserve"> России</w:t>
      </w:r>
      <w:r>
        <w:rPr>
          <w:rFonts w:ascii="Times New Roman" w:hAnsi="Times New Roman"/>
          <w:b/>
          <w:sz w:val="28"/>
          <w:szCs w:val="28"/>
        </w:rPr>
        <w:t>. Система работы ГИППД</w:t>
      </w:r>
      <w:r w:rsidR="009B08A3" w:rsidRPr="009B08A3">
        <w:rPr>
          <w:rFonts w:ascii="Times New Roman" w:hAnsi="Times New Roman"/>
          <w:b/>
          <w:sz w:val="28"/>
          <w:szCs w:val="28"/>
        </w:rPr>
        <w:t>. (5 ч.)</w:t>
      </w:r>
    </w:p>
    <w:p w:rsidR="009B08A3" w:rsidRPr="009B08A3" w:rsidRDefault="00F11FC1" w:rsidP="009B08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СтруктураГосавтоинспекции</w:t>
      </w:r>
      <w:r w:rsidR="00D80DEB">
        <w:rPr>
          <w:rFonts w:ascii="Times New Roman" w:hAnsi="Times New Roman"/>
          <w:sz w:val="28"/>
          <w:szCs w:val="28"/>
        </w:rPr>
        <w:t xml:space="preserve">. </w:t>
      </w:r>
    </w:p>
    <w:p w:rsidR="00CE73FC" w:rsidRPr="00CE73FC" w:rsidRDefault="00CE73FC" w:rsidP="00CE73FC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</w:pPr>
      <w:r w:rsidRPr="00CE73FC">
        <w:rPr>
          <w:rFonts w:ascii="Times New Roman" w:hAnsi="Times New Roman"/>
          <w:b/>
          <w:sz w:val="28"/>
          <w:szCs w:val="28"/>
        </w:rPr>
        <w:t>2.</w:t>
      </w:r>
      <w:r w:rsidRPr="00CE73FC"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lang w:eastAsia="ru-RU"/>
        </w:rPr>
        <w:t xml:space="preserve"> Задачи и функции дорожно-патрульной службы</w:t>
      </w:r>
      <w:r>
        <w:rPr>
          <w:rFonts w:ascii="Times New Roman" w:eastAsia="Times New Roman" w:hAnsi="Times New Roman"/>
          <w:b/>
          <w:bCs/>
          <w:iCs/>
          <w:color w:val="333333"/>
          <w:sz w:val="28"/>
          <w:szCs w:val="28"/>
          <w:lang w:eastAsia="ru-RU"/>
        </w:rPr>
        <w:t>.</w:t>
      </w:r>
      <w:r w:rsidR="00314123">
        <w:rPr>
          <w:rFonts w:ascii="Times New Roman" w:eastAsia="Times New Roman" w:hAnsi="Times New Roman"/>
          <w:b/>
          <w:color w:val="333333"/>
          <w:sz w:val="28"/>
          <w:szCs w:val="28"/>
          <w:lang w:eastAsia="ru-RU"/>
        </w:rPr>
        <w:t>(3ч)</w:t>
      </w:r>
      <w:r w:rsidRPr="00CE73F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Основными задачами ДПС являются:</w:t>
      </w:r>
    </w:p>
    <w:p w:rsidR="00CE73FC" w:rsidRPr="00CE73FC" w:rsidRDefault="00CE73FC" w:rsidP="00CE73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E73F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сохранение жизни, здоровья и имущества участников дорожного движения, защита их законных прав и интересов, а также интересов общества и государства;</w:t>
      </w:r>
    </w:p>
    <w:p w:rsidR="00CE73FC" w:rsidRPr="00CE73FC" w:rsidRDefault="00CE73FC" w:rsidP="00CE73F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E73F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обеспечение безопасного и бесперебойного движения транспортных средств;</w:t>
      </w:r>
    </w:p>
    <w:p w:rsidR="00CE73FC" w:rsidRPr="00CE73FC" w:rsidRDefault="00CE73FC" w:rsidP="00CE73FC">
      <w:pPr>
        <w:spacing w:before="100" w:beforeAutospacing="1" w:after="100" w:afterAutospacing="1" w:line="240" w:lineRule="auto"/>
        <w:jc w:val="both"/>
        <w:rPr>
          <w:rFonts w:ascii="Open Sans" w:eastAsia="Times New Roman" w:hAnsi="Open Sans" w:cs="Open Sans"/>
          <w:color w:val="333333"/>
          <w:lang w:eastAsia="ru-RU"/>
        </w:rPr>
      </w:pPr>
      <w:r w:rsidRPr="00CE73F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предупреждение и пресечение преступлений и административных правонарушений в области дорожного движе</w:t>
      </w:r>
      <w:r w:rsidRPr="00CE73FC">
        <w:rPr>
          <w:rFonts w:ascii="Open Sans" w:eastAsia="Times New Roman" w:hAnsi="Open Sans" w:cs="Open Sans"/>
          <w:color w:val="333333"/>
          <w:lang w:eastAsia="ru-RU"/>
        </w:rPr>
        <w:t>ния.</w:t>
      </w:r>
    </w:p>
    <w:p w:rsidR="009B08A3" w:rsidRDefault="00002F38" w:rsidP="009B08A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Функции: - оказание содействия и помощи участникам дорожного движения.</w:t>
      </w:r>
    </w:p>
    <w:p w:rsidR="00002F38" w:rsidRDefault="00002F38" w:rsidP="009B08A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правил ДД;</w:t>
      </w:r>
    </w:p>
    <w:p w:rsidR="00002F38" w:rsidRDefault="00002F38" w:rsidP="009B08A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- регулирование ДД</w:t>
      </w:r>
      <w:proofErr w:type="gramStart"/>
      <w:r>
        <w:rPr>
          <w:sz w:val="28"/>
          <w:szCs w:val="28"/>
        </w:rPr>
        <w:t>,;</w:t>
      </w:r>
      <w:proofErr w:type="gramEnd"/>
    </w:p>
    <w:p w:rsidR="00002F38" w:rsidRPr="00002F38" w:rsidRDefault="00002F38" w:rsidP="009B08A3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02F38">
        <w:rPr>
          <w:color w:val="333333"/>
          <w:sz w:val="28"/>
          <w:szCs w:val="28"/>
          <w:shd w:val="clear" w:color="auto" w:fill="FFFFFF"/>
        </w:rPr>
        <w:t>Охрана общественного порядка, обеспечение общественной безопасности, предотвращение и пресечение преступлений и административных правонарушений на улицах, дорогах и иных общественных местах.</w:t>
      </w:r>
    </w:p>
    <w:p w:rsidR="009B08A3" w:rsidRPr="00002F38" w:rsidRDefault="00002F38" w:rsidP="009B08A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02F38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Осуществление неотложных действий на месте ДТП, а также принятие мер по эвакуации людей и оказанию им первой медицинской помощи, содействие в транспортировке поврежденных транспортных средств и охране имущества, оставшегося без присмотра.</w:t>
      </w:r>
    </w:p>
    <w:p w:rsidR="009B08A3" w:rsidRPr="000A43C7" w:rsidRDefault="000A43C7" w:rsidP="000A43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002F38" w:rsidRPr="000A43C7">
        <w:rPr>
          <w:rFonts w:ascii="Times New Roman" w:hAnsi="Times New Roman"/>
          <w:b/>
          <w:sz w:val="28"/>
          <w:szCs w:val="28"/>
        </w:rPr>
        <w:t>Государственная автоинспекция</w:t>
      </w:r>
      <w:r w:rsidR="009B08A3" w:rsidRPr="000A43C7">
        <w:rPr>
          <w:rFonts w:ascii="Times New Roman" w:hAnsi="Times New Roman"/>
          <w:b/>
          <w:sz w:val="28"/>
          <w:szCs w:val="28"/>
        </w:rPr>
        <w:t>: структура, назначение, права и обязанности. (2 ч.)</w:t>
      </w:r>
    </w:p>
    <w:p w:rsidR="009B08A3" w:rsidRPr="009B08A3" w:rsidRDefault="00D474C4" w:rsidP="00D474C4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>Нарушени</w:t>
      </w:r>
      <w:r w:rsidR="000A43C7">
        <w:rPr>
          <w:rFonts w:ascii="Times New Roman" w:hAnsi="Times New Roman"/>
          <w:b/>
          <w:sz w:val="28"/>
          <w:szCs w:val="28"/>
        </w:rPr>
        <w:t>е правил ДД</w:t>
      </w:r>
      <w:r w:rsidR="009B08A3" w:rsidRPr="009B08A3">
        <w:rPr>
          <w:rFonts w:ascii="Times New Roman" w:hAnsi="Times New Roman"/>
          <w:b/>
          <w:sz w:val="28"/>
          <w:szCs w:val="28"/>
        </w:rPr>
        <w:t xml:space="preserve">. </w:t>
      </w:r>
      <w:r w:rsidR="000A43C7">
        <w:rPr>
          <w:rFonts w:ascii="Times New Roman" w:hAnsi="Times New Roman"/>
          <w:b/>
          <w:sz w:val="28"/>
          <w:szCs w:val="28"/>
        </w:rPr>
        <w:t xml:space="preserve"> Способы предотвращения ДТП (4ч.)</w:t>
      </w:r>
    </w:p>
    <w:p w:rsidR="009B08A3" w:rsidRPr="009B08A3" w:rsidRDefault="009B08A3" w:rsidP="00380616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r w:rsidRPr="009B08A3">
        <w:rPr>
          <w:rFonts w:ascii="Times New Roman" w:hAnsi="Times New Roman"/>
          <w:color w:val="000000"/>
          <w:sz w:val="28"/>
          <w:szCs w:val="28"/>
        </w:rPr>
        <w:t xml:space="preserve">Основные причины </w:t>
      </w:r>
      <w:r w:rsidR="00380616">
        <w:rPr>
          <w:rFonts w:ascii="Times New Roman" w:hAnsi="Times New Roman"/>
          <w:color w:val="000000"/>
          <w:sz w:val="28"/>
          <w:szCs w:val="28"/>
        </w:rPr>
        <w:t xml:space="preserve"> ДТП</w:t>
      </w:r>
      <w:r w:rsidRPr="009B08A3">
        <w:rPr>
          <w:rFonts w:ascii="Times New Roman" w:hAnsi="Times New Roman"/>
          <w:color w:val="000000"/>
          <w:sz w:val="28"/>
          <w:szCs w:val="28"/>
        </w:rPr>
        <w:t xml:space="preserve">по вине человека. </w:t>
      </w:r>
      <w:r w:rsidRPr="009B08A3">
        <w:rPr>
          <w:rFonts w:ascii="Times New Roman" w:hAnsi="Times New Roman"/>
          <w:sz w:val="28"/>
          <w:szCs w:val="28"/>
        </w:rPr>
        <w:t>Психологические последствия пожаров. Важность профилактики</w:t>
      </w:r>
      <w:r w:rsidR="000A43C7">
        <w:rPr>
          <w:rFonts w:ascii="Times New Roman" w:hAnsi="Times New Roman"/>
          <w:sz w:val="28"/>
          <w:szCs w:val="28"/>
        </w:rPr>
        <w:t xml:space="preserve"> ДТП.  Изготовление листовок</w:t>
      </w:r>
      <w:r w:rsidRPr="009B08A3">
        <w:rPr>
          <w:rFonts w:ascii="Times New Roman" w:hAnsi="Times New Roman"/>
          <w:sz w:val="28"/>
          <w:szCs w:val="28"/>
        </w:rPr>
        <w:t xml:space="preserve"> и наглядного пособия на данную тему.</w:t>
      </w:r>
    </w:p>
    <w:p w:rsidR="009B08A3" w:rsidRPr="00746283" w:rsidRDefault="004A6D8B" w:rsidP="004A6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</w:t>
      </w:r>
      <w:r w:rsidR="009B08A3" w:rsidRPr="004A6D8B">
        <w:rPr>
          <w:rFonts w:ascii="Times New Roman" w:hAnsi="Times New Roman"/>
          <w:b/>
          <w:sz w:val="28"/>
          <w:szCs w:val="28"/>
        </w:rPr>
        <w:t>Алгоритм действия при по</w:t>
      </w:r>
      <w:r w:rsidR="007824CA">
        <w:rPr>
          <w:rFonts w:ascii="Times New Roman" w:hAnsi="Times New Roman"/>
          <w:b/>
          <w:sz w:val="28"/>
          <w:szCs w:val="28"/>
        </w:rPr>
        <w:t>жаре в транспортном средстве. (2</w:t>
      </w:r>
      <w:r w:rsidR="009B08A3" w:rsidRPr="004A6D8B">
        <w:rPr>
          <w:rFonts w:ascii="Times New Roman" w:hAnsi="Times New Roman"/>
          <w:b/>
          <w:sz w:val="28"/>
          <w:szCs w:val="28"/>
        </w:rPr>
        <w:t xml:space="preserve"> ч.)</w:t>
      </w:r>
      <w:r w:rsidR="00746283" w:rsidRPr="00746283">
        <w:rPr>
          <w:rFonts w:ascii="Times New Roman" w:hAnsi="Times New Roman"/>
          <w:sz w:val="28"/>
          <w:szCs w:val="28"/>
        </w:rPr>
        <w:t>Правила поведения при пожаре в транспортных средствах.</w:t>
      </w:r>
    </w:p>
    <w:p w:rsidR="009B08A3" w:rsidRPr="009B08A3" w:rsidRDefault="009B08A3" w:rsidP="009B08A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746283">
        <w:rPr>
          <w:rFonts w:ascii="Times New Roman" w:hAnsi="Times New Roman"/>
          <w:color w:val="000000"/>
          <w:sz w:val="28"/>
          <w:szCs w:val="28"/>
        </w:rPr>
        <w:t>Знание правил может помочь  разумно действовать не только при пожаре в помещении, но и в транспортных средств</w:t>
      </w:r>
      <w:r w:rsidRPr="009B08A3">
        <w:rPr>
          <w:rFonts w:ascii="Times New Roman" w:hAnsi="Times New Roman"/>
          <w:color w:val="000000"/>
          <w:sz w:val="28"/>
          <w:szCs w:val="28"/>
        </w:rPr>
        <w:t xml:space="preserve">ах. </w:t>
      </w:r>
    </w:p>
    <w:p w:rsidR="009B08A3" w:rsidRPr="00314123" w:rsidRDefault="004A6D8B" w:rsidP="009B08A3">
      <w:pPr>
        <w:jc w:val="both"/>
        <w:rPr>
          <w:rFonts w:ascii="Times New Roman" w:hAnsi="Times New Roman"/>
          <w:b/>
          <w:sz w:val="28"/>
          <w:szCs w:val="28"/>
        </w:rPr>
      </w:pPr>
      <w:r w:rsidRPr="004A6D8B">
        <w:rPr>
          <w:rFonts w:ascii="Times New Roman" w:hAnsi="Times New Roman"/>
          <w:b/>
          <w:sz w:val="28"/>
          <w:szCs w:val="28"/>
        </w:rPr>
        <w:t>6. Дорожные знаки. Виды и назначение дорожных знаков.</w:t>
      </w:r>
      <w:r w:rsidRPr="00314123">
        <w:rPr>
          <w:rFonts w:ascii="Times New Roman" w:hAnsi="Times New Roman"/>
          <w:b/>
          <w:sz w:val="28"/>
          <w:szCs w:val="28"/>
        </w:rPr>
        <w:t>(8ч.)</w:t>
      </w:r>
    </w:p>
    <w:p w:rsidR="004A6D8B" w:rsidRDefault="004A6D8B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 w:rsidRPr="004A6D8B">
        <w:rPr>
          <w:color w:val="434242"/>
          <w:sz w:val="28"/>
          <w:szCs w:val="28"/>
        </w:rPr>
        <w:t>1.Информационный знак</w:t>
      </w:r>
    </w:p>
    <w:p w:rsidR="00F969B4" w:rsidRPr="004A6D8B" w:rsidRDefault="00F969B4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>
        <w:rPr>
          <w:color w:val="434242"/>
          <w:sz w:val="28"/>
          <w:szCs w:val="28"/>
        </w:rPr>
        <w:t>2 Предупреждающий знак</w:t>
      </w:r>
    </w:p>
    <w:p w:rsidR="004A6D8B" w:rsidRPr="004A6D8B" w:rsidRDefault="004A6D8B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 w:rsidRPr="004A6D8B">
        <w:rPr>
          <w:color w:val="434242"/>
          <w:sz w:val="28"/>
          <w:szCs w:val="28"/>
        </w:rPr>
        <w:t>3. Запрещающий знак</w:t>
      </w:r>
    </w:p>
    <w:p w:rsidR="004A6D8B" w:rsidRPr="004A6D8B" w:rsidRDefault="004A6D8B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 w:rsidRPr="004A6D8B">
        <w:rPr>
          <w:color w:val="434242"/>
          <w:sz w:val="28"/>
          <w:szCs w:val="28"/>
        </w:rPr>
        <w:t>4. Знак дополнительной информации</w:t>
      </w:r>
    </w:p>
    <w:p w:rsidR="004A6D8B" w:rsidRPr="004A6D8B" w:rsidRDefault="004A6D8B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 w:rsidRPr="004A6D8B">
        <w:rPr>
          <w:color w:val="434242"/>
          <w:sz w:val="28"/>
          <w:szCs w:val="28"/>
        </w:rPr>
        <w:t>5. Сервисный знак</w:t>
      </w:r>
    </w:p>
    <w:p w:rsidR="004A6D8B" w:rsidRPr="004A6D8B" w:rsidRDefault="004A6D8B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 w:rsidRPr="004A6D8B">
        <w:rPr>
          <w:color w:val="434242"/>
          <w:sz w:val="28"/>
          <w:szCs w:val="28"/>
        </w:rPr>
        <w:t>6.  Знак приоритета</w:t>
      </w:r>
    </w:p>
    <w:p w:rsidR="004A6D8B" w:rsidRDefault="00D474C4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>
        <w:rPr>
          <w:color w:val="434242"/>
          <w:sz w:val="28"/>
          <w:szCs w:val="28"/>
        </w:rPr>
        <w:t>7</w:t>
      </w:r>
      <w:r w:rsidR="004A6D8B" w:rsidRPr="004A6D8B">
        <w:rPr>
          <w:color w:val="434242"/>
          <w:sz w:val="28"/>
          <w:szCs w:val="28"/>
        </w:rPr>
        <w:t>. Знак особых предписаний</w:t>
      </w:r>
    </w:p>
    <w:p w:rsidR="00D474C4" w:rsidRPr="004A6D8B" w:rsidRDefault="00D474C4" w:rsidP="004A6D8B">
      <w:pPr>
        <w:pStyle w:val="a5"/>
        <w:shd w:val="clear" w:color="auto" w:fill="FFFFFF"/>
        <w:spacing w:before="0" w:beforeAutospacing="0" w:after="150" w:afterAutospacing="0"/>
        <w:rPr>
          <w:color w:val="434242"/>
          <w:sz w:val="28"/>
          <w:szCs w:val="28"/>
        </w:rPr>
      </w:pPr>
      <w:r>
        <w:rPr>
          <w:color w:val="434242"/>
          <w:sz w:val="28"/>
          <w:szCs w:val="28"/>
        </w:rPr>
        <w:t>8. Обобщение по знакам</w:t>
      </w:r>
    </w:p>
    <w:p w:rsidR="009B08A3" w:rsidRDefault="004A6D8B" w:rsidP="004A6D8B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7. </w:t>
      </w:r>
      <w:r w:rsidR="009B08A3" w:rsidRPr="009B08A3">
        <w:rPr>
          <w:rFonts w:ascii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Оказание </w:t>
      </w:r>
      <w:r w:rsidR="009B08A3" w:rsidRPr="009B08A3">
        <w:rPr>
          <w:rFonts w:ascii="Times New Roman" w:hAnsi="Times New Roman"/>
          <w:b/>
          <w:sz w:val="28"/>
          <w:szCs w:val="28"/>
        </w:rPr>
        <w:t>первой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  <w:bdr w:val="none" w:sz="0" w:space="0" w:color="auto" w:frame="1"/>
        </w:rPr>
        <w:t xml:space="preserve"> помощи при  ДТП</w:t>
      </w:r>
      <w:r w:rsidR="009B08A3" w:rsidRPr="009B08A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060265">
        <w:rPr>
          <w:rFonts w:ascii="Times New Roman" w:hAnsi="Times New Roman"/>
          <w:b/>
          <w:color w:val="000000"/>
          <w:sz w:val="28"/>
          <w:szCs w:val="28"/>
        </w:rPr>
        <w:t>(</w:t>
      </w:r>
      <w:r w:rsidR="00474FE0">
        <w:rPr>
          <w:rFonts w:ascii="Times New Roman" w:hAnsi="Times New Roman"/>
          <w:b/>
          <w:color w:val="000000"/>
          <w:sz w:val="28"/>
          <w:szCs w:val="28"/>
        </w:rPr>
        <w:t>5</w:t>
      </w:r>
      <w:r w:rsidR="009B08A3" w:rsidRPr="009B08A3">
        <w:rPr>
          <w:rFonts w:ascii="Times New Roman" w:hAnsi="Times New Roman"/>
          <w:b/>
          <w:color w:val="000000"/>
          <w:sz w:val="28"/>
          <w:szCs w:val="28"/>
        </w:rPr>
        <w:t xml:space="preserve"> ч.)</w:t>
      </w:r>
    </w:p>
    <w:p w:rsidR="004A6D8B" w:rsidRPr="004A6D8B" w:rsidRDefault="004A6D8B" w:rsidP="004A6D8B">
      <w:pPr>
        <w:pStyle w:val="ad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Виды травм при ДТП.</w:t>
      </w:r>
      <w:r w:rsidR="00F11FC1">
        <w:rPr>
          <w:rFonts w:ascii="Times New Roman" w:hAnsi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/>
          <w:color w:val="000000"/>
          <w:sz w:val="28"/>
          <w:szCs w:val="28"/>
        </w:rPr>
        <w:t>казание первой помощи при различных травмах.</w:t>
      </w:r>
    </w:p>
    <w:p w:rsidR="004A6D8B" w:rsidRPr="009B08A3" w:rsidRDefault="004A6D8B" w:rsidP="004A6D8B">
      <w:pPr>
        <w:pStyle w:val="ad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B5202B" w:rsidRDefault="004A6D8B" w:rsidP="009B08A3">
      <w:pPr>
        <w:jc w:val="both"/>
        <w:rPr>
          <w:rFonts w:ascii="Times New Roman" w:hAnsi="Times New Roman"/>
          <w:b/>
          <w:sz w:val="28"/>
          <w:szCs w:val="28"/>
        </w:rPr>
      </w:pPr>
      <w:r w:rsidRPr="00B50867">
        <w:rPr>
          <w:rFonts w:ascii="Times New Roman" w:hAnsi="Times New Roman"/>
          <w:b/>
          <w:sz w:val="28"/>
          <w:szCs w:val="28"/>
        </w:rPr>
        <w:t xml:space="preserve">8. </w:t>
      </w:r>
      <w:r w:rsidR="009B08A3" w:rsidRPr="00B50867">
        <w:rPr>
          <w:rFonts w:ascii="Times New Roman" w:hAnsi="Times New Roman"/>
          <w:b/>
          <w:sz w:val="28"/>
          <w:szCs w:val="28"/>
        </w:rPr>
        <w:t>Творческая работа</w:t>
      </w:r>
      <w:r w:rsidR="009B08A3" w:rsidRPr="00B5202B">
        <w:rPr>
          <w:rFonts w:ascii="Times New Roman" w:hAnsi="Times New Roman"/>
          <w:b/>
          <w:sz w:val="28"/>
          <w:szCs w:val="28"/>
        </w:rPr>
        <w:t>.</w:t>
      </w:r>
      <w:r w:rsidR="007824CA">
        <w:rPr>
          <w:rFonts w:ascii="Times New Roman" w:hAnsi="Times New Roman"/>
          <w:b/>
          <w:sz w:val="28"/>
          <w:szCs w:val="28"/>
        </w:rPr>
        <w:t>(2</w:t>
      </w:r>
      <w:r w:rsidR="00B5202B" w:rsidRPr="00B5202B">
        <w:rPr>
          <w:rFonts w:ascii="Times New Roman" w:hAnsi="Times New Roman"/>
          <w:b/>
          <w:sz w:val="28"/>
          <w:szCs w:val="28"/>
        </w:rPr>
        <w:t>ч.)</w:t>
      </w:r>
    </w:p>
    <w:p w:rsidR="009B08A3" w:rsidRPr="004A6D8B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4A6D8B">
        <w:rPr>
          <w:rFonts w:ascii="Times New Roman" w:hAnsi="Times New Roman"/>
          <w:sz w:val="28"/>
          <w:szCs w:val="28"/>
        </w:rPr>
        <w:t xml:space="preserve">Конкурс рисунков, кроссвордов, стихотворений о знаках пожарной безопасности. </w:t>
      </w:r>
    </w:p>
    <w:p w:rsidR="009B08A3" w:rsidRPr="009B08A3" w:rsidRDefault="00F11FC1" w:rsidP="00F11FC1">
      <w:pPr>
        <w:pStyle w:val="ad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9. </w:t>
      </w:r>
      <w:r w:rsidR="009B08A3" w:rsidRPr="009B08A3">
        <w:rPr>
          <w:rFonts w:ascii="Times New Roman" w:hAnsi="Times New Roman"/>
          <w:b/>
          <w:sz w:val="28"/>
          <w:szCs w:val="28"/>
        </w:rPr>
        <w:t>Обобщение пройденного материала. Составление пре</w:t>
      </w:r>
      <w:r>
        <w:rPr>
          <w:rFonts w:ascii="Times New Roman" w:hAnsi="Times New Roman"/>
          <w:b/>
          <w:sz w:val="28"/>
          <w:szCs w:val="28"/>
        </w:rPr>
        <w:t>зентаций, просмотр фильмов по ПДД</w:t>
      </w:r>
      <w:r w:rsidR="009B08A3" w:rsidRPr="009B08A3">
        <w:rPr>
          <w:rFonts w:ascii="Times New Roman" w:hAnsi="Times New Roman"/>
          <w:b/>
          <w:sz w:val="28"/>
          <w:szCs w:val="28"/>
        </w:rPr>
        <w:t>.</w:t>
      </w:r>
      <w:r w:rsidR="00314123">
        <w:rPr>
          <w:rFonts w:ascii="Times New Roman" w:hAnsi="Times New Roman"/>
          <w:b/>
          <w:sz w:val="28"/>
          <w:szCs w:val="28"/>
        </w:rPr>
        <w:t xml:space="preserve"> (</w:t>
      </w:r>
      <w:r w:rsidR="00C774F2">
        <w:rPr>
          <w:rFonts w:ascii="Times New Roman" w:hAnsi="Times New Roman"/>
          <w:b/>
          <w:sz w:val="28"/>
          <w:szCs w:val="28"/>
        </w:rPr>
        <w:t>5</w:t>
      </w:r>
      <w:r w:rsidR="009B08A3" w:rsidRPr="009B08A3">
        <w:rPr>
          <w:rFonts w:ascii="Times New Roman" w:hAnsi="Times New Roman"/>
          <w:b/>
          <w:sz w:val="28"/>
          <w:szCs w:val="28"/>
        </w:rPr>
        <w:t xml:space="preserve"> ч.)</w:t>
      </w:r>
    </w:p>
    <w:p w:rsidR="009B08A3" w:rsidRPr="009B08A3" w:rsidRDefault="009B08A3" w:rsidP="009B08A3">
      <w:pPr>
        <w:jc w:val="both"/>
        <w:rPr>
          <w:rFonts w:ascii="Times New Roman" w:hAnsi="Times New Roman"/>
          <w:sz w:val="28"/>
          <w:szCs w:val="28"/>
        </w:rPr>
      </w:pPr>
      <w:r w:rsidRPr="009B08A3">
        <w:rPr>
          <w:rFonts w:ascii="Times New Roman" w:hAnsi="Times New Roman"/>
          <w:sz w:val="28"/>
          <w:szCs w:val="28"/>
        </w:rPr>
        <w:t>Практические занятия</w:t>
      </w:r>
      <w:proofErr w:type="gramStart"/>
      <w:r w:rsidRPr="009B08A3">
        <w:rPr>
          <w:rFonts w:ascii="Times New Roman" w:hAnsi="Times New Roman"/>
          <w:sz w:val="28"/>
          <w:szCs w:val="28"/>
        </w:rPr>
        <w:t>:«</w:t>
      </w:r>
      <w:proofErr w:type="gramEnd"/>
      <w:r w:rsidRPr="009B08A3">
        <w:rPr>
          <w:rFonts w:ascii="Times New Roman" w:hAnsi="Times New Roman"/>
          <w:sz w:val="28"/>
          <w:szCs w:val="28"/>
        </w:rPr>
        <w:t xml:space="preserve">Знаете </w:t>
      </w:r>
      <w:r w:rsidR="00F11FC1">
        <w:rPr>
          <w:rFonts w:ascii="Times New Roman" w:hAnsi="Times New Roman"/>
          <w:sz w:val="28"/>
          <w:szCs w:val="28"/>
        </w:rPr>
        <w:t>ли вы, что …», «Правила  безопасного движения», «Причины ДТП</w:t>
      </w:r>
      <w:r w:rsidRPr="009B08A3">
        <w:rPr>
          <w:rFonts w:ascii="Times New Roman" w:hAnsi="Times New Roman"/>
          <w:sz w:val="28"/>
          <w:szCs w:val="28"/>
        </w:rPr>
        <w:t>», «Д</w:t>
      </w:r>
      <w:r w:rsidR="00F11FC1">
        <w:rPr>
          <w:rFonts w:ascii="Times New Roman" w:hAnsi="Times New Roman"/>
          <w:sz w:val="28"/>
          <w:szCs w:val="28"/>
        </w:rPr>
        <w:t>ействия при возникновении дорожно- транспортного происшествия</w:t>
      </w:r>
      <w:r w:rsidRPr="009B08A3">
        <w:rPr>
          <w:rFonts w:ascii="Times New Roman" w:hAnsi="Times New Roman"/>
          <w:sz w:val="28"/>
          <w:szCs w:val="28"/>
        </w:rPr>
        <w:t>» и т.д., игры–тренинги, защиты презентаций по изученным темам.</w:t>
      </w:r>
      <w:r w:rsidR="00474FE0">
        <w:rPr>
          <w:rFonts w:ascii="Times New Roman" w:hAnsi="Times New Roman"/>
          <w:sz w:val="28"/>
          <w:szCs w:val="28"/>
        </w:rPr>
        <w:t xml:space="preserve"> Подведение итогов.</w:t>
      </w:r>
    </w:p>
    <w:p w:rsidR="00C774F2" w:rsidRPr="00B4381A" w:rsidRDefault="00C774F2" w:rsidP="00C774F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B4381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Требования к уровню </w:t>
      </w: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подготовки выпускников средней</w:t>
      </w:r>
      <w:r w:rsidRPr="00B4381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школы  обучающихся по данной программе.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Предметно - информационная составляющая образованности: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 xml:space="preserve">Знать причины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возникновения дорожно-транспортных ситуаций.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Знать основные правила  безопасного движения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Знать назначен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ие и оборудование средств первой помощи;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Знать телефон вызова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работников ГИППД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Деятельностно</w:t>
      </w:r>
      <w:proofErr w:type="spellEnd"/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-коммуникативная составляющая образованности: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Умение правильно выз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вать по телефону работников ГИППД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Умение предвидеть опасные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 xml:space="preserve">ситуации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дороге в школу и домой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Умение обезопасить себя и других в опасной дорожной ситуации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Умение оказывать первую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помощь пострадавшим при дорожно-транспортном происшествии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;.</w:t>
      </w:r>
      <w:proofErr w:type="gramEnd"/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Ценностно-ориентационная составляющая образованности: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Способность к принятию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авильных решений в дорожной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 xml:space="preserve"> ситуации;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Ответственное поведение и  осознание ценности  жизни  человека при  соблюде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нии правил дорожного движения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Бережно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отношение к окружающим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774F2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Предполагаемый педагогический результат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планирования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внеурочной</w:t>
      </w:r>
      <w:r w:rsidR="00A234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C774F2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внедрение  эффективных  форм  организации  отдыха,  оздоровления  и  занятости детей;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улучшение психологической и социальной комфортности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едином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оспитательном пространстве;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 неформальной  дружеской  атмосферы  жизнедеятельности  школьников, осуществление  эффективной  связи  школы  и  семьи  в  воспитании  и  образовании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детей разного возраста;</w:t>
      </w:r>
    </w:p>
    <w:p w:rsidR="00C774F2" w:rsidRPr="00B4381A" w:rsidRDefault="00C774F2" w:rsidP="00C774F2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 у школьников  опыта  формального  и  неформального  общения  </w:t>
      </w:r>
      <w:proofErr w:type="gramStart"/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>со</w:t>
      </w:r>
      <w:proofErr w:type="gramEnd"/>
      <w:r w:rsidRPr="00B4381A">
        <w:rPr>
          <w:rFonts w:ascii="Times New Roman" w:eastAsia="Times New Roman" w:hAnsi="Times New Roman"/>
          <w:sz w:val="28"/>
          <w:szCs w:val="28"/>
          <w:lang w:eastAsia="ru-RU"/>
        </w:rPr>
        <w:t xml:space="preserve"> взрослыми;</w:t>
      </w:r>
    </w:p>
    <w:p w:rsidR="00C774F2" w:rsidRPr="00293DF9" w:rsidRDefault="00C774F2" w:rsidP="00C774F2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p w:rsidR="00C774F2" w:rsidRDefault="00C774F2" w:rsidP="00C774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293DF9">
        <w:rPr>
          <w:rFonts w:ascii="Times New Roman" w:eastAsia="Times New Roman" w:hAnsi="Times New Roman"/>
          <w:b/>
          <w:sz w:val="32"/>
          <w:szCs w:val="32"/>
          <w:lang w:eastAsia="ru-RU"/>
        </w:rPr>
        <w:t>Требования к общим учебным умениям, навыкам, способам деятельности</w:t>
      </w:r>
    </w:p>
    <w:tbl>
      <w:tblPr>
        <w:tblStyle w:val="ae"/>
        <w:tblW w:w="0" w:type="auto"/>
        <w:tblInd w:w="-176" w:type="dxa"/>
        <w:tblLook w:val="04A0" w:firstRow="1" w:lastRow="0" w:firstColumn="1" w:lastColumn="0" w:noHBand="0" w:noVBand="1"/>
      </w:tblPr>
      <w:tblGrid>
        <w:gridCol w:w="1692"/>
        <w:gridCol w:w="3392"/>
        <w:gridCol w:w="2189"/>
        <w:gridCol w:w="2474"/>
      </w:tblGrid>
      <w:tr w:rsidR="00C774F2" w:rsidTr="00A7212C">
        <w:tc>
          <w:tcPr>
            <w:tcW w:w="1838" w:type="dxa"/>
          </w:tcPr>
          <w:p w:rsidR="00C774F2" w:rsidRDefault="00C774F2" w:rsidP="00A7212C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Личностные</w:t>
            </w:r>
          </w:p>
        </w:tc>
        <w:tc>
          <w:tcPr>
            <w:tcW w:w="3329" w:type="dxa"/>
          </w:tcPr>
          <w:p w:rsidR="00C774F2" w:rsidRDefault="00C774F2" w:rsidP="00A7212C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Регулятивные</w:t>
            </w:r>
          </w:p>
        </w:tc>
        <w:tc>
          <w:tcPr>
            <w:tcW w:w="2150" w:type="dxa"/>
          </w:tcPr>
          <w:p w:rsidR="00C774F2" w:rsidRDefault="00C774F2" w:rsidP="00A7212C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Познавательные</w:t>
            </w:r>
          </w:p>
        </w:tc>
        <w:tc>
          <w:tcPr>
            <w:tcW w:w="2430" w:type="dxa"/>
          </w:tcPr>
          <w:p w:rsidR="00C774F2" w:rsidRDefault="00C774F2" w:rsidP="00A7212C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Коммуникативные</w:t>
            </w:r>
          </w:p>
        </w:tc>
      </w:tr>
      <w:tr w:rsidR="00C774F2" w:rsidTr="00A7212C">
        <w:tc>
          <w:tcPr>
            <w:tcW w:w="1838" w:type="dxa"/>
          </w:tcPr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Уметь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понимать роль </w:t>
            </w: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безопасного</w:t>
            </w:r>
            <w:proofErr w:type="gramEnd"/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поведения в реальной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жизни, заботиться о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собственном здоровье и </w:t>
            </w:r>
            <w:proofErr w:type="gramEnd"/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здоровье окружающих.</w:t>
            </w:r>
          </w:p>
          <w:p w:rsidR="00C774F2" w:rsidRPr="00C752EF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29" w:type="dxa"/>
          </w:tcPr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Уметь: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определять цель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деятельности на занятии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помощью учителя;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понимать учебную задачу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последовательность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действийпри</w:t>
            </w:r>
            <w:proofErr w:type="spell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её реализации;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проговаривать последовательность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действий на занятии;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высказывать своё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предположение (версию);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работать по </w:t>
            </w:r>
            <w:proofErr w:type="spell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предложенномуплану</w:t>
            </w: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;с</w:t>
            </w:r>
            <w:proofErr w:type="gram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овместно</w:t>
            </w:r>
            <w:proofErr w:type="spell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давать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эмоциональную оценку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деятельностикласса</w:t>
            </w:r>
            <w:proofErr w:type="spell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занятии.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Самостоятельно готовить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рабочее место, выполнять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советы </w:t>
            </w:r>
            <w:proofErr w:type="spell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учителяпо</w:t>
            </w:r>
            <w:proofErr w:type="spell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соблюдению </w:t>
            </w: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основных</w:t>
            </w:r>
            <w:proofErr w:type="gramEnd"/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правил гигиены </w:t>
            </w: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учебного</w:t>
            </w:r>
            <w:proofErr w:type="gramEnd"/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труда.</w:t>
            </w:r>
          </w:p>
          <w:p w:rsidR="00C774F2" w:rsidRPr="00C752EF" w:rsidRDefault="00C774F2" w:rsidP="00A7212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150" w:type="dxa"/>
          </w:tcPr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Уметь: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наблюдать объекты окружающего мира;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обнаруживать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изменения,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происходящие с объектами (по результатам наблюдения, опыта),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устно описывать объекты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наблюдения, соотносить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результаты с целью наблюдения.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Уметь: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отличать новое знание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(умение) от уже </w:t>
            </w: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известного</w:t>
            </w:r>
            <w:proofErr w:type="gramEnd"/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помощью учителя;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находить ответы на </w:t>
            </w:r>
            <w:proofErr w:type="spell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вопросы</w:t>
            </w: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,и</w:t>
            </w:r>
            <w:proofErr w:type="gram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спользуя</w:t>
            </w:r>
            <w:proofErr w:type="spell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свой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жизненный опыт информацию, 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делать выводы в результате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совместной работы всего </w:t>
            </w:r>
            <w:proofErr w:type="spell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класса</w:t>
            </w:r>
            <w:proofErr w:type="gram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;с</w:t>
            </w:r>
            <w:proofErr w:type="gram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равнивать</w:t>
            </w:r>
            <w:proofErr w:type="spell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группировать предметы и их </w:t>
            </w:r>
            <w:proofErr w:type="spellStart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образы;подробно</w:t>
            </w:r>
            <w:proofErr w:type="spellEnd"/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ересказывать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небольшие тексты, называя их тему.</w:t>
            </w:r>
          </w:p>
          <w:p w:rsidR="00C774F2" w:rsidRPr="00C752EF" w:rsidRDefault="00C774F2" w:rsidP="00A7212C">
            <w:pP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</w:tcPr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Уметь: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оформлять свою мысль в устной и пись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менной речи,</w:t>
            </w:r>
          </w:p>
          <w:p w:rsidR="00C774F2" w:rsidRPr="00293DF9" w:rsidRDefault="00C774F2" w:rsidP="00A7212C">
            <w:pPr>
              <w:shd w:val="clear" w:color="auto" w:fill="FFFFFF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вступать в беседу,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слушать и </w:t>
            </w:r>
            <w:r w:rsidRPr="00293D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понимать речь других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C774F2" w:rsidRDefault="00C774F2" w:rsidP="00A7212C">
            <w:pP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C774F2" w:rsidRDefault="00C774F2" w:rsidP="00C774F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b/>
          <w:sz w:val="28"/>
          <w:szCs w:val="28"/>
        </w:rPr>
      </w:pPr>
      <w:r w:rsidRPr="00A23401">
        <w:rPr>
          <w:b/>
          <w:sz w:val="28"/>
          <w:szCs w:val="28"/>
        </w:rPr>
        <w:lastRenderedPageBreak/>
        <w:t>Литература:</w:t>
      </w: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Pr="00A23401">
        <w:rPr>
          <w:sz w:val="28"/>
          <w:szCs w:val="28"/>
        </w:rPr>
        <w:t xml:space="preserve">Алексеев, А.П. Правила дорожного движения 2013 с иллюстрациями / А.П. Алексеев. - М.: </w:t>
      </w:r>
      <w:proofErr w:type="spellStart"/>
      <w:r w:rsidRPr="00A23401">
        <w:rPr>
          <w:sz w:val="28"/>
          <w:szCs w:val="28"/>
        </w:rPr>
        <w:t>Эксмо</w:t>
      </w:r>
      <w:proofErr w:type="spellEnd"/>
      <w:r w:rsidRPr="00A23401">
        <w:rPr>
          <w:sz w:val="28"/>
          <w:szCs w:val="28"/>
        </w:rPr>
        <w:t>, 2013г.</w:t>
      </w: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sz w:val="28"/>
          <w:szCs w:val="28"/>
        </w:rPr>
      </w:pPr>
      <w:r w:rsidRPr="00A23401">
        <w:rPr>
          <w:sz w:val="28"/>
          <w:szCs w:val="28"/>
        </w:rPr>
        <w:t>2. Комментарий к Правилам дорожного движения РФ за 2018, 2019 годы</w:t>
      </w: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sz w:val="28"/>
          <w:szCs w:val="28"/>
        </w:rPr>
      </w:pPr>
      <w:r w:rsidRPr="00A23401">
        <w:rPr>
          <w:sz w:val="28"/>
          <w:szCs w:val="28"/>
        </w:rPr>
        <w:t>3. Правила дорожного движения РФ. Утверждены Постановление Совета Министров Правительства Российской Федерации</w:t>
      </w: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sz w:val="28"/>
          <w:szCs w:val="28"/>
        </w:rPr>
      </w:pPr>
      <w:r w:rsidRPr="00A23401">
        <w:rPr>
          <w:sz w:val="28"/>
          <w:szCs w:val="28"/>
        </w:rPr>
        <w:t>4. Гордиенко С.А. Азбука дорожного движения для детей и для родителей, для пешеходов и водителей. Ростов-н</w:t>
      </w:r>
      <w:proofErr w:type="gramStart"/>
      <w:r w:rsidRPr="00A23401">
        <w:rPr>
          <w:sz w:val="28"/>
          <w:szCs w:val="28"/>
        </w:rPr>
        <w:t>/Д</w:t>
      </w:r>
      <w:proofErr w:type="gramEnd"/>
      <w:r w:rsidRPr="00A23401">
        <w:rPr>
          <w:sz w:val="28"/>
          <w:szCs w:val="28"/>
        </w:rPr>
        <w:t>: Феникс-Премьер,  2015.</w:t>
      </w: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sz w:val="28"/>
          <w:szCs w:val="28"/>
        </w:rPr>
      </w:pPr>
      <w:r w:rsidRPr="00A23401">
        <w:rPr>
          <w:sz w:val="28"/>
          <w:szCs w:val="28"/>
        </w:rPr>
        <w:t xml:space="preserve">5. Белая К.Ю., </w:t>
      </w:r>
      <w:proofErr w:type="spellStart"/>
      <w:r w:rsidRPr="00A23401">
        <w:rPr>
          <w:sz w:val="28"/>
          <w:szCs w:val="28"/>
        </w:rPr>
        <w:t>Зиина</w:t>
      </w:r>
      <w:proofErr w:type="spellEnd"/>
      <w:r w:rsidRPr="00A23401">
        <w:rPr>
          <w:sz w:val="28"/>
          <w:szCs w:val="28"/>
        </w:rPr>
        <w:t xml:space="preserve"> В.Н., </w:t>
      </w:r>
      <w:proofErr w:type="spellStart"/>
      <w:r w:rsidRPr="00A23401">
        <w:rPr>
          <w:sz w:val="28"/>
          <w:szCs w:val="28"/>
        </w:rPr>
        <w:t>Кондрыкинская</w:t>
      </w:r>
      <w:proofErr w:type="spellEnd"/>
      <w:r w:rsidRPr="00A23401">
        <w:rPr>
          <w:sz w:val="28"/>
          <w:szCs w:val="28"/>
        </w:rPr>
        <w:t xml:space="preserve"> Л.А. Твоя безопасность: Как вести себя дома и на улице. 4-ое изд. М: Просвещение, 2006. </w:t>
      </w: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sz w:val="28"/>
          <w:szCs w:val="28"/>
        </w:rPr>
      </w:pPr>
      <w:r w:rsidRPr="00A23401">
        <w:rPr>
          <w:sz w:val="28"/>
          <w:szCs w:val="28"/>
        </w:rPr>
        <w:t>6. Интернет ресурсы.</w:t>
      </w:r>
    </w:p>
    <w:p w:rsidR="00A23401" w:rsidRPr="00A23401" w:rsidRDefault="00A23401" w:rsidP="00A23401">
      <w:pPr>
        <w:pStyle w:val="a5"/>
        <w:spacing w:before="375" w:after="375" w:line="360" w:lineRule="auto"/>
        <w:ind w:left="30" w:right="30"/>
        <w:textAlignment w:val="baseline"/>
        <w:rPr>
          <w:sz w:val="28"/>
          <w:szCs w:val="28"/>
        </w:rPr>
      </w:pPr>
    </w:p>
    <w:p w:rsidR="00963072" w:rsidRDefault="00963072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A23401" w:rsidRDefault="00A23401" w:rsidP="00293DF9">
      <w:pPr>
        <w:tabs>
          <w:tab w:val="left" w:pos="5404"/>
        </w:tabs>
        <w:spacing w:line="360" w:lineRule="auto"/>
        <w:rPr>
          <w:rFonts w:ascii="Times New Roman" w:hAnsi="Times New Roman"/>
          <w:b/>
          <w:sz w:val="32"/>
          <w:szCs w:val="32"/>
        </w:rPr>
      </w:pPr>
    </w:p>
    <w:p w:rsidR="000577E1" w:rsidRPr="000577E1" w:rsidRDefault="00A23401" w:rsidP="00A2340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lastRenderedPageBreak/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"/>
        <w:gridCol w:w="1043"/>
        <w:gridCol w:w="1884"/>
        <w:gridCol w:w="1129"/>
        <w:gridCol w:w="4741"/>
      </w:tblGrid>
      <w:tr w:rsidR="000577E1" w:rsidRPr="000577E1" w:rsidTr="00A23401">
        <w:trPr>
          <w:trHeight w:val="749"/>
        </w:trPr>
        <w:tc>
          <w:tcPr>
            <w:tcW w:w="774" w:type="dxa"/>
            <w:vMerge w:val="restart"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№ п.п.</w:t>
            </w:r>
          </w:p>
        </w:tc>
        <w:tc>
          <w:tcPr>
            <w:tcW w:w="2927" w:type="dxa"/>
            <w:gridSpan w:val="2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129" w:type="dxa"/>
            <w:vMerge w:val="restart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 xml:space="preserve">Кол – </w:t>
            </w:r>
            <w:proofErr w:type="gramStart"/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во</w:t>
            </w:r>
            <w:proofErr w:type="gramEnd"/>
            <w:r w:rsidRPr="000577E1">
              <w:rPr>
                <w:rFonts w:ascii="Times New Roman" w:hAnsi="Times New Roman"/>
                <w:b/>
                <w:sz w:val="28"/>
                <w:szCs w:val="28"/>
              </w:rPr>
              <w:t xml:space="preserve"> часов</w:t>
            </w:r>
          </w:p>
        </w:tc>
        <w:tc>
          <w:tcPr>
            <w:tcW w:w="4741" w:type="dxa"/>
            <w:vMerge w:val="restart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</w:tr>
      <w:tr w:rsidR="000577E1" w:rsidRPr="000577E1" w:rsidTr="00A23401">
        <w:trPr>
          <w:trHeight w:val="504"/>
        </w:trPr>
        <w:tc>
          <w:tcPr>
            <w:tcW w:w="774" w:type="dxa"/>
            <w:vMerge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43" w:type="dxa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1884" w:type="dxa"/>
          </w:tcPr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77E1">
              <w:rPr>
                <w:rFonts w:ascii="Times New Roman" w:hAnsi="Times New Roman"/>
                <w:b/>
                <w:sz w:val="28"/>
                <w:szCs w:val="28"/>
              </w:rPr>
              <w:t>Фактически</w:t>
            </w:r>
          </w:p>
          <w:p w:rsidR="000577E1" w:rsidRPr="000577E1" w:rsidRDefault="000577E1" w:rsidP="00293DF9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41" w:type="dxa"/>
            <w:vMerge/>
          </w:tcPr>
          <w:p w:rsidR="000577E1" w:rsidRPr="000577E1" w:rsidRDefault="000577E1" w:rsidP="00293DF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17761" w:rsidRPr="000577E1" w:rsidTr="00A23401">
        <w:tc>
          <w:tcPr>
            <w:tcW w:w="9571" w:type="dxa"/>
            <w:gridSpan w:val="5"/>
          </w:tcPr>
          <w:p w:rsidR="00C17761" w:rsidRPr="00D70725" w:rsidRDefault="00314123" w:rsidP="00A23401">
            <w:pPr>
              <w:pStyle w:val="ad"/>
              <w:spacing w:after="0" w:line="240" w:lineRule="auto"/>
              <w:ind w:left="644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История образования ГА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ГИППД. Значение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госавтоинспекции</w:t>
            </w:r>
            <w:r w:rsidRPr="009B08A3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spellEnd"/>
            <w:r w:rsidRPr="009B08A3">
              <w:rPr>
                <w:rFonts w:ascii="Times New Roman" w:hAnsi="Times New Roman"/>
                <w:b/>
                <w:sz w:val="28"/>
                <w:szCs w:val="28"/>
              </w:rPr>
              <w:t xml:space="preserve"> России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Система работы ГИППД</w:t>
            </w:r>
            <w:r w:rsidRPr="009B08A3">
              <w:rPr>
                <w:rFonts w:ascii="Times New Roman" w:hAnsi="Times New Roman"/>
                <w:b/>
                <w:sz w:val="28"/>
                <w:szCs w:val="28"/>
              </w:rPr>
              <w:t>. (5 ч.)</w:t>
            </w:r>
          </w:p>
        </w:tc>
      </w:tr>
      <w:tr w:rsidR="007E5F3B" w:rsidRPr="000577E1" w:rsidTr="00A23401">
        <w:tc>
          <w:tcPr>
            <w:tcW w:w="77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43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7E5F3B" w:rsidRPr="00C17761" w:rsidRDefault="000A6272" w:rsidP="000A6272">
            <w:pPr>
              <w:pStyle w:val="a5"/>
              <w:spacing w:before="375" w:after="375" w:line="360" w:lineRule="auto"/>
              <w:ind w:left="30" w:right="3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СтруктураГосавтоинспекции. </w:t>
            </w:r>
          </w:p>
        </w:tc>
      </w:tr>
      <w:tr w:rsidR="007E5F3B" w:rsidRPr="000577E1" w:rsidTr="00A23401">
        <w:tc>
          <w:tcPr>
            <w:tcW w:w="77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43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7E5F3B" w:rsidRPr="00C1776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>Медали “За отвагу”, “ За спасение”. Пр</w:t>
            </w:r>
            <w:r w:rsidR="000A6272">
              <w:rPr>
                <w:rFonts w:ascii="Times New Roman" w:hAnsi="Times New Roman"/>
                <w:sz w:val="28"/>
                <w:szCs w:val="28"/>
              </w:rPr>
              <w:t>офессия  госавтоинспектора</w:t>
            </w:r>
          </w:p>
        </w:tc>
      </w:tr>
      <w:tr w:rsidR="007E5F3B" w:rsidRPr="000577E1" w:rsidTr="00A23401">
        <w:tc>
          <w:tcPr>
            <w:tcW w:w="77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3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7E5F3B" w:rsidRPr="00C17761" w:rsidRDefault="000A6272" w:rsidP="000A6272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работы ГИППД.</w:t>
            </w:r>
          </w:p>
        </w:tc>
      </w:tr>
      <w:tr w:rsidR="007E5F3B" w:rsidRPr="000577E1" w:rsidTr="00A23401">
        <w:tc>
          <w:tcPr>
            <w:tcW w:w="77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3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7E5F3B" w:rsidRPr="000577E1" w:rsidRDefault="007E5F3B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7E5F3B" w:rsidRPr="00C17761" w:rsidRDefault="00C17761" w:rsidP="000A627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 xml:space="preserve">Система работы </w:t>
            </w:r>
            <w:r w:rsidR="000A6272">
              <w:rPr>
                <w:rFonts w:ascii="Times New Roman" w:hAnsi="Times New Roman"/>
                <w:sz w:val="28"/>
                <w:szCs w:val="28"/>
              </w:rPr>
              <w:t>ГИППД</w:t>
            </w:r>
          </w:p>
        </w:tc>
      </w:tr>
      <w:tr w:rsidR="007E5F3B" w:rsidRPr="000577E1" w:rsidTr="00A23401">
        <w:tc>
          <w:tcPr>
            <w:tcW w:w="77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43" w:type="dxa"/>
          </w:tcPr>
          <w:p w:rsidR="00B02DA1" w:rsidRPr="000577E1" w:rsidRDefault="00B02DA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7E5F3B" w:rsidRPr="000577E1" w:rsidRDefault="007E5F3B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7E5F3B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7E5F3B" w:rsidRPr="00C17761" w:rsidRDefault="000A6272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Просмотр фильма о структуре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госавтоинспекции</w:t>
            </w:r>
            <w:proofErr w:type="spellEnd"/>
          </w:p>
        </w:tc>
      </w:tr>
      <w:tr w:rsidR="00C17761" w:rsidRPr="000577E1" w:rsidTr="00A23401">
        <w:tc>
          <w:tcPr>
            <w:tcW w:w="9571" w:type="dxa"/>
            <w:gridSpan w:val="5"/>
          </w:tcPr>
          <w:p w:rsidR="00C17761" w:rsidRPr="00C17761" w:rsidRDefault="00294D1A" w:rsidP="00C17761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3FC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  <w:r w:rsidRPr="00CE73FC"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 xml:space="preserve"> Задачи и функции дорожно-патрульной службы</w:t>
            </w:r>
            <w:r>
              <w:rPr>
                <w:rFonts w:ascii="Times New Roman" w:eastAsia="Times New Roman" w:hAnsi="Times New Roman"/>
                <w:b/>
                <w:bCs/>
                <w:iCs/>
                <w:color w:val="333333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color w:val="333333"/>
                <w:sz w:val="28"/>
                <w:szCs w:val="28"/>
                <w:lang w:eastAsia="ru-RU"/>
              </w:rPr>
              <w:t xml:space="preserve"> (3ч)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824CA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17761" w:rsidRPr="00294D1A" w:rsidRDefault="00294D1A" w:rsidP="00294D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b/>
                <w:color w:val="333333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Основными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 xml:space="preserve"> задачи ДПС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824CA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17761" w:rsidRDefault="00294D1A" w:rsidP="00294D1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CE73F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- обеспечение безопасного и бесперебойного движения транспортных средств;</w:t>
            </w:r>
          </w:p>
          <w:p w:rsidR="00DB5A55" w:rsidRPr="00DB5A55" w:rsidRDefault="00DB5A55" w:rsidP="00294D1A">
            <w:pPr>
              <w:spacing w:before="100" w:beforeAutospacing="1" w:after="100" w:afterAutospacing="1" w:line="240" w:lineRule="auto"/>
              <w:jc w:val="both"/>
              <w:rPr>
                <w:rFonts w:ascii="Open Sans" w:eastAsia="Times New Roman" w:hAnsi="Open Sans" w:cs="Open Sans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-</w:t>
            </w:r>
            <w:r w:rsidRPr="00CE73FC">
              <w:rPr>
                <w:rFonts w:ascii="Times New Roman" w:eastAsia="Times New Roman" w:hAnsi="Times New Roman"/>
                <w:color w:val="333333"/>
                <w:sz w:val="28"/>
                <w:szCs w:val="28"/>
                <w:lang w:eastAsia="ru-RU"/>
              </w:rPr>
              <w:t>предупреждение и пресечение преступлений и административных правонарушений в области дорожного движе</w:t>
            </w:r>
            <w:r w:rsidRPr="00CE73FC">
              <w:rPr>
                <w:rFonts w:ascii="Open Sans" w:eastAsia="Times New Roman" w:hAnsi="Open Sans" w:cs="Open Sans"/>
                <w:color w:val="333333"/>
                <w:lang w:eastAsia="ru-RU"/>
              </w:rPr>
              <w:t>ния.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824CA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DB5A55" w:rsidRDefault="00DB5A55" w:rsidP="00DB5A55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Функции: - оказание содействия и помощи участникам дорожного движения.</w:t>
            </w:r>
          </w:p>
          <w:p w:rsidR="00C17761" w:rsidRPr="00C17761" w:rsidRDefault="00C17761" w:rsidP="00237E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761" w:rsidRPr="000577E1" w:rsidTr="00A23401">
        <w:tc>
          <w:tcPr>
            <w:tcW w:w="9571" w:type="dxa"/>
            <w:gridSpan w:val="5"/>
          </w:tcPr>
          <w:p w:rsidR="00C17761" w:rsidRPr="00C17761" w:rsidRDefault="00A9566A" w:rsidP="00C17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  <w:r w:rsidRPr="000A43C7">
              <w:rPr>
                <w:rFonts w:ascii="Times New Roman" w:hAnsi="Times New Roman"/>
                <w:b/>
                <w:sz w:val="28"/>
                <w:szCs w:val="28"/>
              </w:rPr>
              <w:t>Государственная автоинспекция: структура, назначение, права и обязанности. (2 ч.)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824CA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17761" w:rsidRPr="00C17761" w:rsidRDefault="00C17761" w:rsidP="00237E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17761">
              <w:rPr>
                <w:rFonts w:ascii="Times New Roman" w:hAnsi="Times New Roman"/>
                <w:sz w:val="28"/>
                <w:szCs w:val="28"/>
              </w:rPr>
              <w:t xml:space="preserve">Телефон </w:t>
            </w:r>
            <w:r w:rsidRPr="00C17761">
              <w:rPr>
                <w:rFonts w:ascii="Times New Roman" w:hAnsi="Times New Roman"/>
                <w:sz w:val="28"/>
                <w:szCs w:val="28"/>
                <w:vertAlign w:val="superscript"/>
              </w:rPr>
              <w:t>“</w:t>
            </w:r>
            <w:r w:rsidR="007608BA">
              <w:rPr>
                <w:rFonts w:ascii="Times New Roman" w:hAnsi="Times New Roman"/>
                <w:sz w:val="28"/>
                <w:szCs w:val="28"/>
              </w:rPr>
              <w:t>1</w:t>
            </w:r>
            <w:r w:rsidRPr="00C17761">
              <w:rPr>
                <w:rFonts w:ascii="Times New Roman" w:hAnsi="Times New Roman"/>
                <w:sz w:val="28"/>
                <w:szCs w:val="28"/>
              </w:rPr>
              <w:t>1</w:t>
            </w:r>
            <w:r w:rsidR="007608BA">
              <w:rPr>
                <w:rFonts w:ascii="Times New Roman" w:hAnsi="Times New Roman"/>
                <w:sz w:val="28"/>
                <w:szCs w:val="28"/>
              </w:rPr>
              <w:t>2</w:t>
            </w:r>
            <w:r w:rsidRPr="00C17761">
              <w:rPr>
                <w:rFonts w:ascii="Times New Roman" w:hAnsi="Times New Roman"/>
                <w:sz w:val="28"/>
                <w:szCs w:val="28"/>
                <w:vertAlign w:val="superscript"/>
              </w:rPr>
              <w:t>”</w:t>
            </w:r>
            <w:r w:rsidRPr="00C1776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7608BA">
              <w:rPr>
                <w:rFonts w:ascii="Times New Roman" w:hAnsi="Times New Roman"/>
                <w:sz w:val="28"/>
                <w:szCs w:val="28"/>
              </w:rPr>
              <w:t>Вызов работников ГИППД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46283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824C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17761" w:rsidRPr="00C17761" w:rsidRDefault="007608BA" w:rsidP="00237E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Встреча с работниками  ГИППД</w:t>
            </w:r>
            <w:r w:rsidR="00C17761">
              <w:rPr>
                <w:rFonts w:ascii="Times New Roman" w:hAnsi="Times New Roman"/>
                <w:sz w:val="28"/>
                <w:szCs w:val="28"/>
              </w:rPr>
              <w:t xml:space="preserve"> Одинцовского</w:t>
            </w:r>
            <w:r w:rsidR="00C17761" w:rsidRPr="00C17761">
              <w:rPr>
                <w:rFonts w:ascii="Times New Roman" w:hAnsi="Times New Roman"/>
                <w:sz w:val="28"/>
                <w:szCs w:val="28"/>
              </w:rPr>
              <w:t xml:space="preserve"> района.</w:t>
            </w:r>
          </w:p>
        </w:tc>
      </w:tr>
      <w:tr w:rsidR="00C17761" w:rsidRPr="000577E1" w:rsidTr="00A23401">
        <w:trPr>
          <w:trHeight w:val="596"/>
        </w:trPr>
        <w:tc>
          <w:tcPr>
            <w:tcW w:w="9571" w:type="dxa"/>
            <w:gridSpan w:val="5"/>
          </w:tcPr>
          <w:p w:rsidR="00C17761" w:rsidRPr="00C17761" w:rsidRDefault="00380616" w:rsidP="00C177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Нарушение правил ДД</w:t>
            </w:r>
            <w:r w:rsidRPr="009B08A3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Способы предотвращения ДТП (4ч.)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46283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7824CA">
              <w:rPr>
                <w:rFonts w:ascii="Times New Roman" w:hAnsi="Times New Roman"/>
                <w:sz w:val="28"/>
                <w:szCs w:val="28"/>
              </w:rPr>
              <w:t>1</w:t>
            </w:r>
            <w:r w:rsidR="0031651C">
              <w:rPr>
                <w:rFonts w:ascii="Times New Roman" w:hAnsi="Times New Roman"/>
                <w:sz w:val="28"/>
                <w:szCs w:val="28"/>
              </w:rPr>
              <w:t>-12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17761" w:rsidRPr="00C17761" w:rsidRDefault="00380616" w:rsidP="00237ED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08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Основные причины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ДТП </w:t>
            </w:r>
            <w:r w:rsidRPr="009B08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 вине человека. </w:t>
            </w:r>
            <w:r w:rsidRPr="009B08A3">
              <w:rPr>
                <w:rFonts w:ascii="Times New Roman" w:hAnsi="Times New Roman"/>
                <w:sz w:val="28"/>
                <w:szCs w:val="28"/>
              </w:rPr>
              <w:t>Психологические последствия пожаров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46283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1651C">
              <w:rPr>
                <w:rFonts w:ascii="Times New Roman" w:hAnsi="Times New Roman"/>
                <w:sz w:val="28"/>
                <w:szCs w:val="28"/>
              </w:rPr>
              <w:t>3-14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17761" w:rsidRPr="009B3D20" w:rsidRDefault="00727264" w:rsidP="00237ED9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B08A3">
              <w:rPr>
                <w:rFonts w:ascii="Times New Roman" w:hAnsi="Times New Roman"/>
                <w:sz w:val="28"/>
                <w:szCs w:val="28"/>
              </w:rPr>
              <w:t xml:space="preserve"> Важность профилактики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ДТП.  Изготовление листовок</w:t>
            </w:r>
            <w:r w:rsidRPr="009B08A3">
              <w:rPr>
                <w:rFonts w:ascii="Times New Roman" w:hAnsi="Times New Roman"/>
                <w:sz w:val="28"/>
                <w:szCs w:val="28"/>
              </w:rPr>
              <w:t xml:space="preserve"> и наглядного пособия на данную тему.</w:t>
            </w:r>
          </w:p>
        </w:tc>
      </w:tr>
      <w:tr w:rsidR="00C17761" w:rsidRPr="000577E1" w:rsidTr="00A23401">
        <w:tc>
          <w:tcPr>
            <w:tcW w:w="9571" w:type="dxa"/>
            <w:gridSpan w:val="5"/>
          </w:tcPr>
          <w:p w:rsidR="00C17761" w:rsidRPr="00C17761" w:rsidRDefault="00746283" w:rsidP="00C17761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4A6D8B">
              <w:rPr>
                <w:rFonts w:ascii="Times New Roman" w:hAnsi="Times New Roman"/>
                <w:b/>
                <w:sz w:val="28"/>
                <w:szCs w:val="28"/>
              </w:rPr>
              <w:t>Алгоритм действия при по</w:t>
            </w:r>
            <w:r w:rsidR="007824CA">
              <w:rPr>
                <w:rFonts w:ascii="Times New Roman" w:hAnsi="Times New Roman"/>
                <w:b/>
                <w:sz w:val="28"/>
                <w:szCs w:val="28"/>
              </w:rPr>
              <w:t>жаре в транспортном средстве. (2</w:t>
            </w:r>
            <w:r w:rsidRPr="004A6D8B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C17761" w:rsidRPr="000577E1" w:rsidTr="00A23401">
        <w:tc>
          <w:tcPr>
            <w:tcW w:w="774" w:type="dxa"/>
          </w:tcPr>
          <w:p w:rsidR="00C17761" w:rsidRPr="000577E1" w:rsidRDefault="00746283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1651C">
              <w:rPr>
                <w:rFonts w:ascii="Times New Roman" w:hAnsi="Times New Roman"/>
                <w:sz w:val="28"/>
                <w:szCs w:val="28"/>
              </w:rPr>
              <w:t>5-16</w:t>
            </w:r>
          </w:p>
        </w:tc>
        <w:tc>
          <w:tcPr>
            <w:tcW w:w="1043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C17761" w:rsidRPr="000577E1" w:rsidRDefault="00C17761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C17761" w:rsidRPr="000577E1" w:rsidRDefault="00C17761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C17761" w:rsidRPr="00C17761" w:rsidRDefault="00746283" w:rsidP="00237ED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поведения при возгорании транспортного средства</w:t>
            </w:r>
          </w:p>
        </w:tc>
      </w:tr>
      <w:tr w:rsidR="00060265" w:rsidRPr="000577E1" w:rsidTr="00A23401">
        <w:trPr>
          <w:trHeight w:val="728"/>
        </w:trPr>
        <w:tc>
          <w:tcPr>
            <w:tcW w:w="9571" w:type="dxa"/>
            <w:gridSpan w:val="5"/>
          </w:tcPr>
          <w:p w:rsidR="00060265" w:rsidRPr="00060265" w:rsidRDefault="00746283" w:rsidP="00A23401"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A6D8B">
              <w:rPr>
                <w:rFonts w:ascii="Times New Roman" w:hAnsi="Times New Roman"/>
                <w:b/>
                <w:sz w:val="28"/>
                <w:szCs w:val="28"/>
              </w:rPr>
              <w:t xml:space="preserve"> Дорожные знаки. Виды и назначение дорожных знаков.</w:t>
            </w:r>
            <w:r w:rsidRPr="00314123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A23401">
              <w:rPr>
                <w:rFonts w:ascii="Times New Roman" w:hAnsi="Times New Roman"/>
                <w:b/>
                <w:sz w:val="28"/>
                <w:szCs w:val="28"/>
              </w:rPr>
              <w:t xml:space="preserve">8 </w:t>
            </w:r>
            <w:r w:rsidRPr="00314123">
              <w:rPr>
                <w:rFonts w:ascii="Times New Roman" w:hAnsi="Times New Roman"/>
                <w:b/>
                <w:sz w:val="28"/>
                <w:szCs w:val="28"/>
              </w:rPr>
              <w:t>ч.)</w:t>
            </w:r>
          </w:p>
        </w:tc>
      </w:tr>
      <w:tr w:rsidR="00060265" w:rsidRPr="000577E1" w:rsidTr="00A23401">
        <w:tc>
          <w:tcPr>
            <w:tcW w:w="774" w:type="dxa"/>
          </w:tcPr>
          <w:p w:rsidR="00060265" w:rsidRPr="000577E1" w:rsidRDefault="00FB3CDE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1651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43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0577E1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3C1784" w:rsidRDefault="00746283" w:rsidP="003C178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34242"/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</w:t>
            </w:r>
            <w:proofErr w:type="gramStart"/>
            <w:r w:rsidRPr="00746283">
              <w:rPr>
                <w:sz w:val="28"/>
                <w:szCs w:val="28"/>
              </w:rPr>
              <w:t>.</w:t>
            </w:r>
            <w:r w:rsidRPr="004A6D8B">
              <w:rPr>
                <w:color w:val="434242"/>
                <w:sz w:val="28"/>
                <w:szCs w:val="28"/>
              </w:rPr>
              <w:t>.</w:t>
            </w:r>
            <w:proofErr w:type="gramEnd"/>
            <w:r w:rsidRPr="004A6D8B">
              <w:rPr>
                <w:color w:val="434242"/>
                <w:sz w:val="28"/>
                <w:szCs w:val="28"/>
              </w:rPr>
              <w:t>Информационный знак</w:t>
            </w:r>
          </w:p>
        </w:tc>
      </w:tr>
      <w:tr w:rsidR="00060265" w:rsidRPr="000577E1" w:rsidTr="00A23401">
        <w:tc>
          <w:tcPr>
            <w:tcW w:w="774" w:type="dxa"/>
          </w:tcPr>
          <w:p w:rsidR="00060265" w:rsidRPr="000577E1" w:rsidRDefault="007824CA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1651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3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0577E1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3C1784" w:rsidRDefault="00746283" w:rsidP="00F969B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34242"/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знаков.</w:t>
            </w:r>
            <w:r w:rsidR="00F969B4">
              <w:rPr>
                <w:color w:val="434242"/>
                <w:sz w:val="28"/>
                <w:szCs w:val="28"/>
              </w:rPr>
              <w:t>Предупреждающий знак</w:t>
            </w:r>
          </w:p>
        </w:tc>
      </w:tr>
      <w:tr w:rsidR="00060265" w:rsidRPr="000577E1" w:rsidTr="00A23401">
        <w:tc>
          <w:tcPr>
            <w:tcW w:w="774" w:type="dxa"/>
          </w:tcPr>
          <w:p w:rsidR="00060265" w:rsidRPr="000577E1" w:rsidRDefault="007824CA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1651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43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0577E1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0577E1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3C1784" w:rsidRDefault="00746283" w:rsidP="00F969B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34242"/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знаков.</w:t>
            </w:r>
            <w:r w:rsidR="00F969B4">
              <w:rPr>
                <w:color w:val="434242"/>
                <w:sz w:val="28"/>
                <w:szCs w:val="28"/>
              </w:rPr>
              <w:t>Запрещающий  знак</w:t>
            </w:r>
          </w:p>
        </w:tc>
      </w:tr>
      <w:tr w:rsidR="003C1784" w:rsidRPr="000577E1" w:rsidTr="00A23401">
        <w:tc>
          <w:tcPr>
            <w:tcW w:w="774" w:type="dxa"/>
          </w:tcPr>
          <w:p w:rsidR="003C1784" w:rsidRDefault="0031651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43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3C1784" w:rsidRDefault="003C1784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3C1784" w:rsidRPr="00746283" w:rsidRDefault="003C1784" w:rsidP="003C178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знаков.</w:t>
            </w:r>
            <w:r w:rsidR="00F969B4" w:rsidRPr="004A6D8B">
              <w:rPr>
                <w:color w:val="434242"/>
                <w:sz w:val="28"/>
                <w:szCs w:val="28"/>
              </w:rPr>
              <w:t>Знак дополнительной информации</w:t>
            </w:r>
          </w:p>
        </w:tc>
      </w:tr>
      <w:tr w:rsidR="003C1784" w:rsidRPr="000577E1" w:rsidTr="00A23401">
        <w:tc>
          <w:tcPr>
            <w:tcW w:w="774" w:type="dxa"/>
          </w:tcPr>
          <w:p w:rsidR="003C1784" w:rsidRDefault="0031651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43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3C1784" w:rsidRDefault="003C1784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3C1784" w:rsidRPr="00746283" w:rsidRDefault="003C1784" w:rsidP="003C178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знаков.</w:t>
            </w:r>
            <w:r w:rsidR="00F969B4">
              <w:rPr>
                <w:sz w:val="28"/>
                <w:szCs w:val="28"/>
              </w:rPr>
              <w:t xml:space="preserve"> Сервисный знак</w:t>
            </w:r>
          </w:p>
        </w:tc>
      </w:tr>
      <w:tr w:rsidR="003C1784" w:rsidRPr="000577E1" w:rsidTr="00A23401">
        <w:tc>
          <w:tcPr>
            <w:tcW w:w="774" w:type="dxa"/>
          </w:tcPr>
          <w:p w:rsidR="003C1784" w:rsidRDefault="0031651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43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3C1784" w:rsidRDefault="003C1784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3C1784" w:rsidRPr="00D474C4" w:rsidRDefault="003C1784" w:rsidP="003C178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34242"/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знаков.</w:t>
            </w:r>
            <w:r w:rsidR="00D474C4" w:rsidRPr="004A6D8B">
              <w:rPr>
                <w:color w:val="434242"/>
                <w:sz w:val="28"/>
                <w:szCs w:val="28"/>
              </w:rPr>
              <w:t>Знак приоритета</w:t>
            </w:r>
          </w:p>
        </w:tc>
      </w:tr>
      <w:tr w:rsidR="003C1784" w:rsidRPr="000577E1" w:rsidTr="00A23401">
        <w:tc>
          <w:tcPr>
            <w:tcW w:w="774" w:type="dxa"/>
          </w:tcPr>
          <w:p w:rsidR="003C1784" w:rsidRDefault="00FB3CDE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1651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3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3C1784" w:rsidRDefault="003C1784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3C1784" w:rsidRPr="00D474C4" w:rsidRDefault="003C1784" w:rsidP="00D474C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34242"/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знаков.</w:t>
            </w:r>
            <w:r w:rsidR="00D474C4" w:rsidRPr="004A6D8B">
              <w:rPr>
                <w:color w:val="434242"/>
                <w:sz w:val="28"/>
                <w:szCs w:val="28"/>
              </w:rPr>
              <w:t>Знак особых предписаний</w:t>
            </w:r>
          </w:p>
        </w:tc>
      </w:tr>
      <w:tr w:rsidR="003C1784" w:rsidRPr="000577E1" w:rsidTr="00A23401">
        <w:tc>
          <w:tcPr>
            <w:tcW w:w="774" w:type="dxa"/>
          </w:tcPr>
          <w:p w:rsidR="003C1784" w:rsidRDefault="00FB3CDE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1651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3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3C1784" w:rsidRPr="000577E1" w:rsidRDefault="003C1784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3C1784" w:rsidRDefault="003C1784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D474C4" w:rsidRPr="004A6D8B" w:rsidRDefault="003C1784" w:rsidP="00D474C4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434242"/>
                <w:sz w:val="28"/>
                <w:szCs w:val="28"/>
              </w:rPr>
            </w:pPr>
            <w:r w:rsidRPr="00746283">
              <w:rPr>
                <w:sz w:val="28"/>
                <w:szCs w:val="28"/>
              </w:rPr>
              <w:t>Виды и назначение дорожных знаков.</w:t>
            </w:r>
            <w:r w:rsidR="00D474C4">
              <w:rPr>
                <w:color w:val="434242"/>
                <w:sz w:val="28"/>
                <w:szCs w:val="28"/>
              </w:rPr>
              <w:t>Обобщение по знакам</w:t>
            </w:r>
          </w:p>
          <w:p w:rsidR="003C1784" w:rsidRPr="00746283" w:rsidRDefault="003C1784" w:rsidP="003C1784">
            <w:pPr>
              <w:pStyle w:val="a5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</w:p>
        </w:tc>
      </w:tr>
      <w:tr w:rsidR="00060265" w:rsidRPr="00474FE0" w:rsidTr="00A23401">
        <w:tc>
          <w:tcPr>
            <w:tcW w:w="9571" w:type="dxa"/>
            <w:gridSpan w:val="5"/>
          </w:tcPr>
          <w:p w:rsidR="00060265" w:rsidRPr="00474FE0" w:rsidRDefault="00FB3CDE" w:rsidP="00060265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B08A3"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lastRenderedPageBreak/>
              <w:t xml:space="preserve">Оказание </w:t>
            </w:r>
            <w:r w:rsidRPr="009B08A3">
              <w:rPr>
                <w:rFonts w:ascii="Times New Roman" w:hAnsi="Times New Roman"/>
                <w:b/>
                <w:sz w:val="28"/>
                <w:szCs w:val="28"/>
              </w:rPr>
              <w:t>первой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 xml:space="preserve"> помощи при  ДТП</w:t>
            </w:r>
            <w:r w:rsidRPr="009B08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(5</w:t>
            </w:r>
            <w:r w:rsidRPr="009B08A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ч.)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DC6F5D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1651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B50867" w:rsidP="00060265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Виды травм при ДТП. </w:t>
            </w:r>
            <w:r w:rsidR="00060265" w:rsidRPr="00474FE0">
              <w:rPr>
                <w:color w:val="000000"/>
                <w:sz w:val="28"/>
                <w:szCs w:val="28"/>
              </w:rPr>
              <w:t>Правила оказания первой доврачебно</w:t>
            </w:r>
            <w:r w:rsidR="00FB3CDE">
              <w:rPr>
                <w:color w:val="000000"/>
                <w:sz w:val="28"/>
                <w:szCs w:val="28"/>
              </w:rPr>
              <w:t>й помощи при ДТП</w:t>
            </w:r>
            <w:r w:rsidR="00060265" w:rsidRPr="00474FE0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Ожоги. 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DC6F5D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1651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060265" w:rsidP="00B50867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Правила оказания перв</w:t>
            </w:r>
            <w:r w:rsidR="00FB3CDE">
              <w:rPr>
                <w:color w:val="000000"/>
                <w:sz w:val="28"/>
                <w:szCs w:val="28"/>
              </w:rPr>
              <w:t>ой доврачебной помощи при ДТП</w:t>
            </w:r>
            <w:r w:rsidRPr="00474FE0">
              <w:rPr>
                <w:color w:val="000000"/>
                <w:sz w:val="28"/>
                <w:szCs w:val="28"/>
              </w:rPr>
              <w:t>.</w:t>
            </w:r>
            <w:r w:rsidR="00B50867">
              <w:rPr>
                <w:color w:val="000000"/>
                <w:sz w:val="28"/>
                <w:szCs w:val="28"/>
              </w:rPr>
              <w:t xml:space="preserve"> Потеря сознания.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DC6F5D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1651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B50867" w:rsidRPr="00B50867" w:rsidRDefault="00060265" w:rsidP="00293DF9">
            <w:pPr>
              <w:pStyle w:val="a5"/>
              <w:spacing w:line="360" w:lineRule="auto"/>
              <w:rPr>
                <w:color w:val="000000"/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Правила оказания перв</w:t>
            </w:r>
            <w:r w:rsidR="00FB3CDE">
              <w:rPr>
                <w:color w:val="000000"/>
                <w:sz w:val="28"/>
                <w:szCs w:val="28"/>
              </w:rPr>
              <w:t>ой доврачебной помощи при ДТП</w:t>
            </w:r>
            <w:r w:rsidRPr="00474FE0">
              <w:rPr>
                <w:color w:val="000000"/>
                <w:sz w:val="28"/>
                <w:szCs w:val="28"/>
              </w:rPr>
              <w:t>.</w:t>
            </w:r>
            <w:r w:rsidR="00B50867">
              <w:rPr>
                <w:color w:val="000000"/>
                <w:sz w:val="28"/>
                <w:szCs w:val="28"/>
              </w:rPr>
              <w:t xml:space="preserve"> Переломы.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DC6F5D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1651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060265" w:rsidP="00293DF9">
            <w:pPr>
              <w:pStyle w:val="a5"/>
              <w:spacing w:line="360" w:lineRule="auto"/>
              <w:ind w:left="30" w:right="30"/>
              <w:textAlignment w:val="baseline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Правила оказания перв</w:t>
            </w:r>
            <w:r w:rsidR="00FB3CDE">
              <w:rPr>
                <w:color w:val="000000"/>
                <w:sz w:val="28"/>
                <w:szCs w:val="28"/>
              </w:rPr>
              <w:t>ой доврачебной помощи приДТП</w:t>
            </w:r>
            <w:r w:rsidRPr="00474FE0">
              <w:rPr>
                <w:color w:val="000000"/>
                <w:sz w:val="28"/>
                <w:szCs w:val="28"/>
              </w:rPr>
              <w:t>. Практическое занятие.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DC6F5D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31651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060265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474FE0">
              <w:rPr>
                <w:color w:val="000000"/>
                <w:sz w:val="28"/>
                <w:szCs w:val="28"/>
              </w:rPr>
              <w:t>Практическое занятие.</w:t>
            </w:r>
          </w:p>
        </w:tc>
      </w:tr>
      <w:tr w:rsidR="00060265" w:rsidRPr="00474FE0" w:rsidTr="00A23401">
        <w:tc>
          <w:tcPr>
            <w:tcW w:w="9571" w:type="dxa"/>
            <w:gridSpan w:val="5"/>
          </w:tcPr>
          <w:p w:rsidR="00060265" w:rsidRPr="00474FE0" w:rsidRDefault="00BA279A" w:rsidP="00A23401">
            <w:pPr>
              <w:pStyle w:val="a5"/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B50867">
              <w:rPr>
                <w:b/>
                <w:sz w:val="28"/>
                <w:szCs w:val="28"/>
              </w:rPr>
              <w:t>Творческая работа.</w:t>
            </w:r>
            <w:r w:rsidR="007824CA">
              <w:rPr>
                <w:b/>
                <w:sz w:val="28"/>
                <w:szCs w:val="28"/>
              </w:rPr>
              <w:t>(2ч.)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31651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BA279A" w:rsidP="00BA279A">
            <w:pPr>
              <w:rPr>
                <w:rFonts w:ascii="Times New Roman" w:hAnsi="Times New Roman"/>
                <w:sz w:val="28"/>
                <w:szCs w:val="28"/>
              </w:rPr>
            </w:pPr>
            <w:r w:rsidRPr="004A6D8B">
              <w:rPr>
                <w:rFonts w:ascii="Times New Roman" w:hAnsi="Times New Roman"/>
                <w:sz w:val="28"/>
                <w:szCs w:val="28"/>
              </w:rPr>
              <w:t xml:space="preserve"> Конкурс рисунков, кроссвордов,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стихотворений о правилах дорожного движения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31651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474FE0" w:rsidRPr="00474FE0" w:rsidRDefault="00BA279A" w:rsidP="00BA279A">
            <w:pPr>
              <w:rPr>
                <w:rFonts w:ascii="Times New Roman" w:hAnsi="Times New Roman"/>
                <w:sz w:val="28"/>
                <w:szCs w:val="28"/>
              </w:rPr>
            </w:pPr>
            <w:r w:rsidRPr="004A6D8B">
              <w:rPr>
                <w:rFonts w:ascii="Times New Roman" w:hAnsi="Times New Roman"/>
                <w:sz w:val="28"/>
                <w:szCs w:val="28"/>
              </w:rPr>
              <w:t xml:space="preserve">Конкурс рисунков, кроссвордов, стихотворений о </w:t>
            </w:r>
            <w:r>
              <w:rPr>
                <w:rFonts w:ascii="Times New Roman" w:hAnsi="Times New Roman"/>
                <w:sz w:val="28"/>
                <w:szCs w:val="28"/>
              </w:rPr>
              <w:t>правилах дорожного движения</w:t>
            </w:r>
          </w:p>
        </w:tc>
      </w:tr>
      <w:tr w:rsidR="00474FE0" w:rsidRPr="00474FE0" w:rsidTr="00A23401">
        <w:tc>
          <w:tcPr>
            <w:tcW w:w="9571" w:type="dxa"/>
            <w:gridSpan w:val="5"/>
          </w:tcPr>
          <w:p w:rsidR="00474FE0" w:rsidRPr="00474FE0" w:rsidRDefault="00474FE0" w:rsidP="00474F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b/>
                <w:sz w:val="28"/>
                <w:szCs w:val="28"/>
              </w:rPr>
              <w:t xml:space="preserve">Обобщение пройденного материала. Составление презентаций, </w:t>
            </w:r>
            <w:r w:rsidR="00A23401">
              <w:rPr>
                <w:rFonts w:ascii="Times New Roman" w:hAnsi="Times New Roman"/>
                <w:b/>
                <w:sz w:val="28"/>
                <w:szCs w:val="28"/>
              </w:rPr>
              <w:t>просмотр фильмов по ПБ. (5</w:t>
            </w:r>
            <w:r w:rsidRPr="00474FE0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31651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0E09FC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9B08A3">
              <w:rPr>
                <w:sz w:val="28"/>
                <w:szCs w:val="28"/>
              </w:rPr>
              <w:t>Практические занятия</w:t>
            </w:r>
            <w:proofErr w:type="gramStart"/>
            <w:r w:rsidRPr="009B08A3">
              <w:rPr>
                <w:sz w:val="28"/>
                <w:szCs w:val="28"/>
              </w:rPr>
              <w:t>:«</w:t>
            </w:r>
            <w:proofErr w:type="gramEnd"/>
            <w:r w:rsidRPr="009B08A3">
              <w:rPr>
                <w:sz w:val="28"/>
                <w:szCs w:val="28"/>
              </w:rPr>
              <w:t xml:space="preserve">Знаете </w:t>
            </w:r>
            <w:r>
              <w:rPr>
                <w:sz w:val="28"/>
                <w:szCs w:val="28"/>
              </w:rPr>
              <w:t>ли вы, что …», «Правила  безопасного движения», «Причины ДТП</w:t>
            </w:r>
            <w:r w:rsidRPr="009B08A3">
              <w:rPr>
                <w:sz w:val="28"/>
                <w:szCs w:val="28"/>
              </w:rPr>
              <w:t>»</w:t>
            </w:r>
            <w:r w:rsidR="00603A15" w:rsidRPr="00603A15">
              <w:rPr>
                <w:sz w:val="28"/>
                <w:szCs w:val="28"/>
              </w:rPr>
              <w:t xml:space="preserve">«Действия при возникновении дорожно- транспортного </w:t>
            </w:r>
            <w:r w:rsidR="00603A15" w:rsidRPr="00603A15">
              <w:rPr>
                <w:sz w:val="28"/>
                <w:szCs w:val="28"/>
              </w:rPr>
              <w:lastRenderedPageBreak/>
              <w:t>происшествия»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0E09F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="0031651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603A15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9B08A3">
              <w:rPr>
                <w:sz w:val="28"/>
                <w:szCs w:val="28"/>
              </w:rPr>
              <w:t>Практические занятия</w:t>
            </w:r>
            <w:proofErr w:type="gramStart"/>
            <w:r w:rsidRPr="009B08A3">
              <w:rPr>
                <w:sz w:val="28"/>
                <w:szCs w:val="28"/>
              </w:rPr>
              <w:t>:«</w:t>
            </w:r>
            <w:proofErr w:type="gramEnd"/>
            <w:r w:rsidRPr="009B08A3">
              <w:rPr>
                <w:sz w:val="28"/>
                <w:szCs w:val="28"/>
              </w:rPr>
              <w:t xml:space="preserve">Знаете </w:t>
            </w:r>
            <w:r>
              <w:rPr>
                <w:sz w:val="28"/>
                <w:szCs w:val="28"/>
              </w:rPr>
              <w:t>ли вы, что …», «Правила  безопасного движения», «Причины ДТП</w:t>
            </w:r>
            <w:r w:rsidRPr="009B08A3">
              <w:rPr>
                <w:sz w:val="28"/>
                <w:szCs w:val="28"/>
              </w:rPr>
              <w:t>»</w:t>
            </w:r>
            <w:r w:rsidRPr="00603A15">
              <w:rPr>
                <w:sz w:val="28"/>
                <w:szCs w:val="28"/>
              </w:rPr>
              <w:t>«Действия при возникновении дорожно- транспортного происшествия»</w:t>
            </w:r>
          </w:p>
        </w:tc>
      </w:tr>
      <w:tr w:rsidR="00060265" w:rsidRPr="00474FE0" w:rsidTr="00A23401">
        <w:tc>
          <w:tcPr>
            <w:tcW w:w="774" w:type="dxa"/>
          </w:tcPr>
          <w:p w:rsidR="00060265" w:rsidRPr="00474FE0" w:rsidRDefault="000E09F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1651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43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060265" w:rsidRPr="00474FE0" w:rsidRDefault="00060265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060265" w:rsidRPr="00474FE0" w:rsidRDefault="00060265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060265" w:rsidRPr="00474FE0" w:rsidRDefault="00603A15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9B08A3">
              <w:rPr>
                <w:sz w:val="28"/>
                <w:szCs w:val="28"/>
              </w:rPr>
              <w:t>Практические занятия</w:t>
            </w:r>
            <w:proofErr w:type="gramStart"/>
            <w:r w:rsidRPr="009B08A3">
              <w:rPr>
                <w:sz w:val="28"/>
                <w:szCs w:val="28"/>
              </w:rPr>
              <w:t>:«</w:t>
            </w:r>
            <w:proofErr w:type="gramEnd"/>
            <w:r w:rsidRPr="009B08A3">
              <w:rPr>
                <w:sz w:val="28"/>
                <w:szCs w:val="28"/>
              </w:rPr>
              <w:t xml:space="preserve">Знаете </w:t>
            </w:r>
            <w:r>
              <w:rPr>
                <w:sz w:val="28"/>
                <w:szCs w:val="28"/>
              </w:rPr>
              <w:t>ли вы, что …», «Правила  безопасного движения», «Причины ДТП</w:t>
            </w:r>
            <w:r w:rsidRPr="009B08A3">
              <w:rPr>
                <w:sz w:val="28"/>
                <w:szCs w:val="28"/>
              </w:rPr>
              <w:t>»</w:t>
            </w:r>
            <w:r w:rsidRPr="00603A15">
              <w:rPr>
                <w:sz w:val="28"/>
                <w:szCs w:val="28"/>
              </w:rPr>
              <w:t>«Действия при возникновении дорожно- транспортного происшествия»</w:t>
            </w:r>
          </w:p>
        </w:tc>
      </w:tr>
      <w:tr w:rsidR="00474FE0" w:rsidRPr="00474FE0" w:rsidTr="00A23401">
        <w:tc>
          <w:tcPr>
            <w:tcW w:w="774" w:type="dxa"/>
          </w:tcPr>
          <w:p w:rsidR="00474FE0" w:rsidRPr="00474FE0" w:rsidRDefault="000E09F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1651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43" w:type="dxa"/>
          </w:tcPr>
          <w:p w:rsidR="00474FE0" w:rsidRPr="00474FE0" w:rsidRDefault="00474FE0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474FE0" w:rsidRPr="00474FE0" w:rsidRDefault="00474FE0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474FE0" w:rsidRPr="00474FE0" w:rsidRDefault="00474FE0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474FE0" w:rsidRPr="00474FE0" w:rsidRDefault="00603A15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 w:rsidRPr="009B08A3">
              <w:rPr>
                <w:sz w:val="28"/>
                <w:szCs w:val="28"/>
              </w:rPr>
              <w:t>Практические занятия</w:t>
            </w:r>
            <w:proofErr w:type="gramStart"/>
            <w:r w:rsidRPr="009B08A3">
              <w:rPr>
                <w:sz w:val="28"/>
                <w:szCs w:val="28"/>
              </w:rPr>
              <w:t>:«</w:t>
            </w:r>
            <w:proofErr w:type="gramEnd"/>
            <w:r w:rsidRPr="009B08A3">
              <w:rPr>
                <w:sz w:val="28"/>
                <w:szCs w:val="28"/>
              </w:rPr>
              <w:t xml:space="preserve">Знаете </w:t>
            </w:r>
            <w:r>
              <w:rPr>
                <w:sz w:val="28"/>
                <w:szCs w:val="28"/>
              </w:rPr>
              <w:t>ли вы, что …», «Правила  безопасного движения», «Причины ДТП</w:t>
            </w:r>
            <w:r w:rsidRPr="009B08A3">
              <w:rPr>
                <w:sz w:val="28"/>
                <w:szCs w:val="28"/>
              </w:rPr>
              <w:t>»</w:t>
            </w:r>
            <w:r w:rsidRPr="00603A15">
              <w:rPr>
                <w:sz w:val="28"/>
                <w:szCs w:val="28"/>
              </w:rPr>
              <w:t>«Действия при возникновении дорожно- транспортного происшествия»</w:t>
            </w:r>
          </w:p>
        </w:tc>
      </w:tr>
      <w:tr w:rsidR="00474FE0" w:rsidRPr="00474FE0" w:rsidTr="00A23401">
        <w:tc>
          <w:tcPr>
            <w:tcW w:w="774" w:type="dxa"/>
          </w:tcPr>
          <w:p w:rsidR="00474FE0" w:rsidRPr="00474FE0" w:rsidRDefault="000E09FC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1651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43" w:type="dxa"/>
          </w:tcPr>
          <w:p w:rsidR="00474FE0" w:rsidRPr="00474FE0" w:rsidRDefault="00474FE0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4" w:type="dxa"/>
          </w:tcPr>
          <w:p w:rsidR="00474FE0" w:rsidRPr="00474FE0" w:rsidRDefault="00474FE0" w:rsidP="00293DF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29" w:type="dxa"/>
          </w:tcPr>
          <w:p w:rsidR="00474FE0" w:rsidRPr="00474FE0" w:rsidRDefault="00474FE0" w:rsidP="00293DF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4FE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41" w:type="dxa"/>
          </w:tcPr>
          <w:p w:rsidR="00474FE0" w:rsidRPr="00474FE0" w:rsidRDefault="004158CA" w:rsidP="00293DF9">
            <w:pPr>
              <w:pStyle w:val="a5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Выступление на районном конкурсе по правилам ДД</w:t>
            </w:r>
            <w:proofErr w:type="gramStart"/>
            <w:r w:rsidR="00A23401">
              <w:rPr>
                <w:sz w:val="28"/>
                <w:szCs w:val="28"/>
              </w:rPr>
              <w:t xml:space="preserve"> .</w:t>
            </w:r>
            <w:proofErr w:type="gramEnd"/>
            <w:r w:rsidR="00A23401">
              <w:rPr>
                <w:sz w:val="28"/>
                <w:szCs w:val="28"/>
              </w:rPr>
              <w:t xml:space="preserve"> Организация и проведение викторин  для начальной школы</w:t>
            </w:r>
          </w:p>
        </w:tc>
      </w:tr>
    </w:tbl>
    <w:p w:rsidR="007E5F3B" w:rsidRDefault="007E5F3B" w:rsidP="00293DF9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054F1" w:rsidRPr="000577E1" w:rsidRDefault="00E054F1" w:rsidP="0015677E">
      <w:pPr>
        <w:pStyle w:val="5"/>
      </w:pPr>
    </w:p>
    <w:sectPr w:rsidR="00E054F1" w:rsidRPr="000577E1" w:rsidSect="00D26EDD">
      <w:footerReference w:type="default" r:id="rId9"/>
      <w:pgSz w:w="11906" w:h="16838"/>
      <w:pgMar w:top="1134" w:right="850" w:bottom="1134" w:left="1701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320" w:rsidRDefault="00175320" w:rsidP="0092044F">
      <w:pPr>
        <w:spacing w:after="0" w:line="240" w:lineRule="auto"/>
      </w:pPr>
      <w:r>
        <w:separator/>
      </w:r>
    </w:p>
  </w:endnote>
  <w:endnote w:type="continuationSeparator" w:id="0">
    <w:p w:rsidR="00175320" w:rsidRDefault="00175320" w:rsidP="00920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Arial"/>
    <w:charset w:val="CC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0890488"/>
      <w:docPartObj>
        <w:docPartGallery w:val="Page Numbers (Bottom of Page)"/>
        <w:docPartUnique/>
      </w:docPartObj>
    </w:sdtPr>
    <w:sdtEndPr/>
    <w:sdtContent>
      <w:p w:rsidR="00237ED9" w:rsidRDefault="00121245">
        <w:pPr>
          <w:pStyle w:val="aa"/>
          <w:jc w:val="center"/>
        </w:pPr>
        <w:r>
          <w:fldChar w:fldCharType="begin"/>
        </w:r>
        <w:r w:rsidR="00237ED9">
          <w:instrText>PAGE   \* MERGEFORMAT</w:instrText>
        </w:r>
        <w:r>
          <w:fldChar w:fldCharType="separate"/>
        </w:r>
        <w:r w:rsidR="00EB4EF3">
          <w:rPr>
            <w:noProof/>
          </w:rPr>
          <w:t>14</w:t>
        </w:r>
        <w:r>
          <w:fldChar w:fldCharType="end"/>
        </w:r>
      </w:p>
    </w:sdtContent>
  </w:sdt>
  <w:p w:rsidR="00237ED9" w:rsidRDefault="00237ED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320" w:rsidRDefault="00175320" w:rsidP="0092044F">
      <w:pPr>
        <w:spacing w:after="0" w:line="240" w:lineRule="auto"/>
      </w:pPr>
      <w:r>
        <w:separator/>
      </w:r>
    </w:p>
  </w:footnote>
  <w:footnote w:type="continuationSeparator" w:id="0">
    <w:p w:rsidR="00175320" w:rsidRDefault="00175320" w:rsidP="00920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78B"/>
    <w:multiLevelType w:val="multilevel"/>
    <w:tmpl w:val="FA4A75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97089B"/>
    <w:multiLevelType w:val="multilevel"/>
    <w:tmpl w:val="9B4AFE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7B0C07"/>
    <w:multiLevelType w:val="multilevel"/>
    <w:tmpl w:val="63B217A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A30599"/>
    <w:multiLevelType w:val="multilevel"/>
    <w:tmpl w:val="C6CE51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0D7677"/>
    <w:multiLevelType w:val="multilevel"/>
    <w:tmpl w:val="EC7260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4E220B"/>
    <w:multiLevelType w:val="multilevel"/>
    <w:tmpl w:val="527499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A67F81"/>
    <w:multiLevelType w:val="multilevel"/>
    <w:tmpl w:val="AF9A1E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A23FF3"/>
    <w:multiLevelType w:val="multilevel"/>
    <w:tmpl w:val="028AA1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866589"/>
    <w:multiLevelType w:val="multilevel"/>
    <w:tmpl w:val="028AA1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9E72A9"/>
    <w:multiLevelType w:val="hybridMultilevel"/>
    <w:tmpl w:val="B64E4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00069"/>
    <w:multiLevelType w:val="multilevel"/>
    <w:tmpl w:val="FA4A750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3716EB"/>
    <w:multiLevelType w:val="multilevel"/>
    <w:tmpl w:val="EB2EF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9D6359"/>
    <w:multiLevelType w:val="multilevel"/>
    <w:tmpl w:val="45D4478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5C77A2"/>
    <w:multiLevelType w:val="multilevel"/>
    <w:tmpl w:val="A942B3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345BC6"/>
    <w:multiLevelType w:val="hybridMultilevel"/>
    <w:tmpl w:val="FA424D1C"/>
    <w:lvl w:ilvl="0" w:tplc="04190005">
      <w:start w:val="1"/>
      <w:numFmt w:val="bullet"/>
      <w:lvlText w:val="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70E52DD"/>
    <w:multiLevelType w:val="hybridMultilevel"/>
    <w:tmpl w:val="F8149894"/>
    <w:lvl w:ilvl="0" w:tplc="A412EB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9DF60C6"/>
    <w:multiLevelType w:val="hybridMultilevel"/>
    <w:tmpl w:val="93F2565E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BCB1673"/>
    <w:multiLevelType w:val="multilevel"/>
    <w:tmpl w:val="DF14A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3F152F"/>
    <w:multiLevelType w:val="multilevel"/>
    <w:tmpl w:val="AF9A1E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1117429"/>
    <w:multiLevelType w:val="multilevel"/>
    <w:tmpl w:val="5AD4CE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CF588F"/>
    <w:multiLevelType w:val="multilevel"/>
    <w:tmpl w:val="5AD4CE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D853EC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F25333"/>
    <w:multiLevelType w:val="multilevel"/>
    <w:tmpl w:val="2F0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105273"/>
    <w:multiLevelType w:val="multilevel"/>
    <w:tmpl w:val="2F0C2C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EF42CC"/>
    <w:multiLevelType w:val="multilevel"/>
    <w:tmpl w:val="94C27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530712"/>
    <w:multiLevelType w:val="multilevel"/>
    <w:tmpl w:val="C44878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EF12C1D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000458"/>
    <w:multiLevelType w:val="multilevel"/>
    <w:tmpl w:val="89BEB6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AD7A82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F76F27"/>
    <w:multiLevelType w:val="multilevel"/>
    <w:tmpl w:val="D4CE822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AF94C60"/>
    <w:multiLevelType w:val="multilevel"/>
    <w:tmpl w:val="7C66BA4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D3E551E"/>
    <w:multiLevelType w:val="multilevel"/>
    <w:tmpl w:val="36BA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630965"/>
    <w:multiLevelType w:val="multilevel"/>
    <w:tmpl w:val="FC9470E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0B36F5A"/>
    <w:multiLevelType w:val="multilevel"/>
    <w:tmpl w:val="A942B3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9A58B5"/>
    <w:multiLevelType w:val="hybridMultilevel"/>
    <w:tmpl w:val="207692E6"/>
    <w:lvl w:ilvl="0" w:tplc="E9F27E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610FE9"/>
    <w:multiLevelType w:val="multilevel"/>
    <w:tmpl w:val="7C66BA4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6970E7"/>
    <w:multiLevelType w:val="multilevel"/>
    <w:tmpl w:val="55F6446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B74F06"/>
    <w:multiLevelType w:val="multilevel"/>
    <w:tmpl w:val="A68493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CD57954"/>
    <w:multiLevelType w:val="multilevel"/>
    <w:tmpl w:val="C44878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29A57DE"/>
    <w:multiLevelType w:val="multilevel"/>
    <w:tmpl w:val="4632543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285647"/>
    <w:multiLevelType w:val="multilevel"/>
    <w:tmpl w:val="C6CE513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5C14A8E"/>
    <w:multiLevelType w:val="hybridMultilevel"/>
    <w:tmpl w:val="DB26BA6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>
    <w:nsid w:val="75D429F4"/>
    <w:multiLevelType w:val="hybridMultilevel"/>
    <w:tmpl w:val="4A2E1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046084"/>
    <w:multiLevelType w:val="hybridMultilevel"/>
    <w:tmpl w:val="1E32D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A8338C9"/>
    <w:multiLevelType w:val="multilevel"/>
    <w:tmpl w:val="8D9AD7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6A350C"/>
    <w:multiLevelType w:val="multilevel"/>
    <w:tmpl w:val="979E1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41"/>
  </w:num>
  <w:num w:numId="3">
    <w:abstractNumId w:val="16"/>
  </w:num>
  <w:num w:numId="4">
    <w:abstractNumId w:val="14"/>
  </w:num>
  <w:num w:numId="5">
    <w:abstractNumId w:val="34"/>
  </w:num>
  <w:num w:numId="6">
    <w:abstractNumId w:val="5"/>
  </w:num>
  <w:num w:numId="7">
    <w:abstractNumId w:val="1"/>
  </w:num>
  <w:num w:numId="8">
    <w:abstractNumId w:val="24"/>
  </w:num>
  <w:num w:numId="9">
    <w:abstractNumId w:val="45"/>
  </w:num>
  <w:num w:numId="10">
    <w:abstractNumId w:val="17"/>
  </w:num>
  <w:num w:numId="11">
    <w:abstractNumId w:val="11"/>
  </w:num>
  <w:num w:numId="12">
    <w:abstractNumId w:val="4"/>
  </w:num>
  <w:num w:numId="13">
    <w:abstractNumId w:val="27"/>
  </w:num>
  <w:num w:numId="14">
    <w:abstractNumId w:val="44"/>
  </w:num>
  <w:num w:numId="15">
    <w:abstractNumId w:val="22"/>
  </w:num>
  <w:num w:numId="16">
    <w:abstractNumId w:val="20"/>
  </w:num>
  <w:num w:numId="17">
    <w:abstractNumId w:val="7"/>
  </w:num>
  <w:num w:numId="18">
    <w:abstractNumId w:val="6"/>
  </w:num>
  <w:num w:numId="19">
    <w:abstractNumId w:val="25"/>
  </w:num>
  <w:num w:numId="20">
    <w:abstractNumId w:val="13"/>
  </w:num>
  <w:num w:numId="21">
    <w:abstractNumId w:val="3"/>
  </w:num>
  <w:num w:numId="22">
    <w:abstractNumId w:val="10"/>
  </w:num>
  <w:num w:numId="23">
    <w:abstractNumId w:val="26"/>
  </w:num>
  <w:num w:numId="24">
    <w:abstractNumId w:val="30"/>
  </w:num>
  <w:num w:numId="25">
    <w:abstractNumId w:val="2"/>
  </w:num>
  <w:num w:numId="26">
    <w:abstractNumId w:val="36"/>
  </w:num>
  <w:num w:numId="27">
    <w:abstractNumId w:val="12"/>
  </w:num>
  <w:num w:numId="28">
    <w:abstractNumId w:val="29"/>
  </w:num>
  <w:num w:numId="29">
    <w:abstractNumId w:val="37"/>
  </w:num>
  <w:num w:numId="30">
    <w:abstractNumId w:val="39"/>
  </w:num>
  <w:num w:numId="31">
    <w:abstractNumId w:val="23"/>
  </w:num>
  <w:num w:numId="32">
    <w:abstractNumId w:val="19"/>
  </w:num>
  <w:num w:numId="33">
    <w:abstractNumId w:val="8"/>
  </w:num>
  <w:num w:numId="34">
    <w:abstractNumId w:val="18"/>
  </w:num>
  <w:num w:numId="35">
    <w:abstractNumId w:val="38"/>
  </w:num>
  <w:num w:numId="36">
    <w:abstractNumId w:val="33"/>
  </w:num>
  <w:num w:numId="37">
    <w:abstractNumId w:val="40"/>
  </w:num>
  <w:num w:numId="38">
    <w:abstractNumId w:val="0"/>
  </w:num>
  <w:num w:numId="39">
    <w:abstractNumId w:val="21"/>
  </w:num>
  <w:num w:numId="40">
    <w:abstractNumId w:val="35"/>
  </w:num>
  <w:num w:numId="41">
    <w:abstractNumId w:val="32"/>
  </w:num>
  <w:num w:numId="42">
    <w:abstractNumId w:val="28"/>
  </w:num>
  <w:num w:numId="43">
    <w:abstractNumId w:val="9"/>
  </w:num>
  <w:num w:numId="44">
    <w:abstractNumId w:val="15"/>
  </w:num>
  <w:num w:numId="45">
    <w:abstractNumId w:val="3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D41"/>
    <w:rsid w:val="00002F38"/>
    <w:rsid w:val="000158A5"/>
    <w:rsid w:val="000208CB"/>
    <w:rsid w:val="00034AEF"/>
    <w:rsid w:val="000577E1"/>
    <w:rsid w:val="00060265"/>
    <w:rsid w:val="00092975"/>
    <w:rsid w:val="000A43C7"/>
    <w:rsid w:val="000A6272"/>
    <w:rsid w:val="000E09FC"/>
    <w:rsid w:val="000F185A"/>
    <w:rsid w:val="001039BE"/>
    <w:rsid w:val="00121245"/>
    <w:rsid w:val="0015677E"/>
    <w:rsid w:val="00175320"/>
    <w:rsid w:val="0019733E"/>
    <w:rsid w:val="001E4EFC"/>
    <w:rsid w:val="00237ED9"/>
    <w:rsid w:val="00245632"/>
    <w:rsid w:val="00293DF9"/>
    <w:rsid w:val="00294D1A"/>
    <w:rsid w:val="002A26ED"/>
    <w:rsid w:val="002C64B4"/>
    <w:rsid w:val="00306483"/>
    <w:rsid w:val="00314123"/>
    <w:rsid w:val="0031651C"/>
    <w:rsid w:val="00317E3F"/>
    <w:rsid w:val="003469C7"/>
    <w:rsid w:val="00360211"/>
    <w:rsid w:val="00380616"/>
    <w:rsid w:val="00395D41"/>
    <w:rsid w:val="003C1550"/>
    <w:rsid w:val="003C1784"/>
    <w:rsid w:val="003E7E34"/>
    <w:rsid w:val="004158CA"/>
    <w:rsid w:val="00474FE0"/>
    <w:rsid w:val="0049508C"/>
    <w:rsid w:val="00496622"/>
    <w:rsid w:val="004A6D8B"/>
    <w:rsid w:val="0050261E"/>
    <w:rsid w:val="005349FD"/>
    <w:rsid w:val="0058471A"/>
    <w:rsid w:val="00597CF3"/>
    <w:rsid w:val="005C5CFA"/>
    <w:rsid w:val="005D3BAF"/>
    <w:rsid w:val="00603A15"/>
    <w:rsid w:val="0069297E"/>
    <w:rsid w:val="00695D3B"/>
    <w:rsid w:val="00705B14"/>
    <w:rsid w:val="00715EF0"/>
    <w:rsid w:val="00727264"/>
    <w:rsid w:val="00746283"/>
    <w:rsid w:val="007608BA"/>
    <w:rsid w:val="007824CA"/>
    <w:rsid w:val="007A10B3"/>
    <w:rsid w:val="007E1D8E"/>
    <w:rsid w:val="007E5F3B"/>
    <w:rsid w:val="00821918"/>
    <w:rsid w:val="008473C0"/>
    <w:rsid w:val="008B367C"/>
    <w:rsid w:val="00914439"/>
    <w:rsid w:val="0092044F"/>
    <w:rsid w:val="00934BBA"/>
    <w:rsid w:val="00951516"/>
    <w:rsid w:val="0095515A"/>
    <w:rsid w:val="00963072"/>
    <w:rsid w:val="009B08A3"/>
    <w:rsid w:val="009B3D20"/>
    <w:rsid w:val="00A23401"/>
    <w:rsid w:val="00A9566A"/>
    <w:rsid w:val="00AC2292"/>
    <w:rsid w:val="00B02DA1"/>
    <w:rsid w:val="00B13431"/>
    <w:rsid w:val="00B16F40"/>
    <w:rsid w:val="00B17156"/>
    <w:rsid w:val="00B35A40"/>
    <w:rsid w:val="00B4381A"/>
    <w:rsid w:val="00B50867"/>
    <w:rsid w:val="00B5202B"/>
    <w:rsid w:val="00B73E82"/>
    <w:rsid w:val="00BA279A"/>
    <w:rsid w:val="00BA6AC1"/>
    <w:rsid w:val="00BE6C90"/>
    <w:rsid w:val="00BF1D58"/>
    <w:rsid w:val="00C02817"/>
    <w:rsid w:val="00C17761"/>
    <w:rsid w:val="00C46E04"/>
    <w:rsid w:val="00C752EF"/>
    <w:rsid w:val="00C774F2"/>
    <w:rsid w:val="00C972CF"/>
    <w:rsid w:val="00CE06DB"/>
    <w:rsid w:val="00CE73FC"/>
    <w:rsid w:val="00D26EDD"/>
    <w:rsid w:val="00D474C4"/>
    <w:rsid w:val="00D70725"/>
    <w:rsid w:val="00D80DEB"/>
    <w:rsid w:val="00D904ED"/>
    <w:rsid w:val="00DB5A55"/>
    <w:rsid w:val="00DC6F5D"/>
    <w:rsid w:val="00E054F1"/>
    <w:rsid w:val="00E13643"/>
    <w:rsid w:val="00E27E0A"/>
    <w:rsid w:val="00E377FC"/>
    <w:rsid w:val="00E92291"/>
    <w:rsid w:val="00EB4EF3"/>
    <w:rsid w:val="00F11FC1"/>
    <w:rsid w:val="00F969B4"/>
    <w:rsid w:val="00FB3CDE"/>
    <w:rsid w:val="00FD2260"/>
    <w:rsid w:val="00FD6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E73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9144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5677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15677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77E1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577E1"/>
    <w:pPr>
      <w:spacing w:after="0" w:line="240" w:lineRule="auto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rsid w:val="000577E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5">
    <w:name w:val="Normal (Web)"/>
    <w:basedOn w:val="a"/>
    <w:uiPriority w:val="99"/>
    <w:unhideWhenUsed/>
    <w:rsid w:val="000577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F3B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044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044F"/>
    <w:rPr>
      <w:rFonts w:ascii="Calibri" w:eastAsia="Calibri" w:hAnsi="Calibri" w:cs="Times New Roman"/>
    </w:rPr>
  </w:style>
  <w:style w:type="character" w:styleId="ac">
    <w:name w:val="Hyperlink"/>
    <w:basedOn w:val="a0"/>
    <w:unhideWhenUsed/>
    <w:rsid w:val="00D7072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E6C90"/>
    <w:pPr>
      <w:ind w:left="720"/>
      <w:contextualSpacing/>
    </w:pPr>
  </w:style>
  <w:style w:type="table" w:styleId="ae">
    <w:name w:val="Table Grid"/>
    <w:basedOn w:val="a1"/>
    <w:uiPriority w:val="59"/>
    <w:rsid w:val="00293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9144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">
    <w:name w:val="Strong"/>
    <w:basedOn w:val="a0"/>
    <w:uiPriority w:val="22"/>
    <w:qFormat/>
    <w:rsid w:val="0091443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E73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3">
    <w:name w:val="c3"/>
    <w:basedOn w:val="a0"/>
    <w:rsid w:val="00E377FC"/>
  </w:style>
  <w:style w:type="character" w:customStyle="1" w:styleId="c8">
    <w:name w:val="c8"/>
    <w:basedOn w:val="a0"/>
    <w:rsid w:val="00E377FC"/>
  </w:style>
  <w:style w:type="character" w:customStyle="1" w:styleId="c1">
    <w:name w:val="c1"/>
    <w:basedOn w:val="a0"/>
    <w:rsid w:val="00E377FC"/>
  </w:style>
  <w:style w:type="character" w:customStyle="1" w:styleId="40">
    <w:name w:val="Заголовок 4 Знак"/>
    <w:basedOn w:val="a0"/>
    <w:link w:val="4"/>
    <w:uiPriority w:val="9"/>
    <w:rsid w:val="0015677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5677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5">
    <w:name w:val="c5"/>
    <w:basedOn w:val="a0"/>
    <w:rsid w:val="001E4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E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77E1"/>
    <w:pPr>
      <w:widowControl w:val="0"/>
      <w:spacing w:after="0" w:line="240" w:lineRule="auto"/>
      <w:ind w:firstLine="720"/>
    </w:pPr>
    <w:rPr>
      <w:rFonts w:ascii="Consultant" w:eastAsia="Times New Roman" w:hAnsi="Consultant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0577E1"/>
    <w:pPr>
      <w:spacing w:after="0" w:line="240" w:lineRule="auto"/>
    </w:pPr>
    <w:rPr>
      <w:rFonts w:ascii="Times New Roman" w:eastAsia="Times New Roman" w:hAnsi="Times New Roman"/>
      <w:sz w:val="32"/>
      <w:szCs w:val="32"/>
      <w:lang w:eastAsia="ru-RU"/>
    </w:rPr>
  </w:style>
  <w:style w:type="character" w:customStyle="1" w:styleId="a4">
    <w:name w:val="Основной текст Знак"/>
    <w:basedOn w:val="a0"/>
    <w:link w:val="a3"/>
    <w:rsid w:val="000577E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5">
    <w:name w:val="Normal (Web)"/>
    <w:basedOn w:val="a"/>
    <w:unhideWhenUsed/>
    <w:rsid w:val="000577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5F3B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2044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9204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2044F"/>
    <w:rPr>
      <w:rFonts w:ascii="Calibri" w:eastAsia="Calibri" w:hAnsi="Calibri" w:cs="Times New Roman"/>
    </w:rPr>
  </w:style>
  <w:style w:type="character" w:styleId="ac">
    <w:name w:val="Hyperlink"/>
    <w:basedOn w:val="a0"/>
    <w:unhideWhenUsed/>
    <w:rsid w:val="00D70725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BE6C90"/>
    <w:pPr>
      <w:ind w:left="720"/>
      <w:contextualSpacing/>
    </w:pPr>
  </w:style>
  <w:style w:type="table" w:styleId="ae">
    <w:name w:val="Table Grid"/>
    <w:basedOn w:val="a1"/>
    <w:uiPriority w:val="59"/>
    <w:rsid w:val="00293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1414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44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8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29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1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22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50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74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4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8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7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23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36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67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5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6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5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16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17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0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28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7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5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2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79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6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30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83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3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53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3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8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2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93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0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04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78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71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14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9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9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6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0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939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71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4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89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39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42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8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47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3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3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8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8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055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31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2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13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2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0515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7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1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14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90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42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67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3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37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83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18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28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1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1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11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96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40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41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43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53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7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7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5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20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92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1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6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2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0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4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3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AD0D8-DF69-44EF-80F1-CA225A65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14</Pages>
  <Words>2334</Words>
  <Characters>13308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65</cp:revision>
  <cp:lastPrinted>2018-11-19T09:17:00Z</cp:lastPrinted>
  <dcterms:created xsi:type="dcterms:W3CDTF">2015-09-15T08:37:00Z</dcterms:created>
  <dcterms:modified xsi:type="dcterms:W3CDTF">2019-09-21T15:26:00Z</dcterms:modified>
</cp:coreProperties>
</file>