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8F" w:rsidRPr="0057328F" w:rsidRDefault="0057328F" w:rsidP="0057328F">
      <w:pPr>
        <w:pStyle w:val="Style1"/>
        <w:rPr>
          <w:b/>
          <w:bCs/>
        </w:rPr>
      </w:pPr>
    </w:p>
    <w:p w:rsidR="00F27620" w:rsidRDefault="00F27620" w:rsidP="001336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 w:rsidR="000A3D0D" w:rsidRPr="000A3D0D">
        <w:rPr>
          <w:rFonts w:ascii="Times New Roman" w:eastAsia="Calibri" w:hAnsi="Times New Roman" w:cs="Times New Roman"/>
          <w:bCs/>
          <w:sz w:val="24"/>
          <w:szCs w:val="24"/>
        </w:rPr>
        <w:t>Рабочая  программа по ФГОС разработана на основе</w:t>
      </w:r>
      <w:r w:rsidR="000A3D0D" w:rsidRPr="000A3D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A3D0D" w:rsidRPr="000A3D0D">
        <w:rPr>
          <w:rFonts w:ascii="Times New Roman" w:eastAsia="Calibri" w:hAnsi="Times New Roman" w:cs="Times New Roman"/>
          <w:sz w:val="24"/>
          <w:szCs w:val="24"/>
        </w:rPr>
        <w:t xml:space="preserve">авторской  программы  </w:t>
      </w:r>
      <w:r w:rsidR="000A3D0D" w:rsidRPr="0013366E">
        <w:rPr>
          <w:rFonts w:ascii="Times New Roman" w:hAnsi="Times New Roman" w:cs="Times New Roman"/>
          <w:sz w:val="24"/>
          <w:szCs w:val="24"/>
        </w:rPr>
        <w:t xml:space="preserve">Виноградова, В.И. Власенко, А.В. Поляков « Основы духовно-нравственной культуры народов России» </w:t>
      </w:r>
      <w:r w:rsidR="0013366E">
        <w:rPr>
          <w:rFonts w:ascii="Times New Roman" w:hAnsi="Times New Roman" w:cs="Times New Roman"/>
          <w:sz w:val="24"/>
          <w:szCs w:val="24"/>
        </w:rPr>
        <w:t xml:space="preserve"> </w:t>
      </w:r>
      <w:r w:rsidR="000A3D0D" w:rsidRPr="0013366E">
        <w:rPr>
          <w:rFonts w:ascii="Times New Roman" w:hAnsi="Times New Roman" w:cs="Times New Roman"/>
          <w:sz w:val="24"/>
          <w:szCs w:val="24"/>
        </w:rPr>
        <w:t xml:space="preserve">Н.Ф.. – М.: Вентана - Граф, 2014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A3D0D" w:rsidRDefault="00F27620" w:rsidP="0013366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A3D0D" w:rsidRPr="000A3D0D">
        <w:rPr>
          <w:rFonts w:ascii="Times New Roman" w:eastAsia="Calibri" w:hAnsi="Times New Roman" w:cs="Times New Roman"/>
          <w:sz w:val="24"/>
          <w:szCs w:val="24"/>
        </w:rPr>
        <w:t>Согласно учебному плану учреждения на реализ</w:t>
      </w:r>
      <w:r w:rsidR="0013366E" w:rsidRPr="0013366E">
        <w:rPr>
          <w:rFonts w:ascii="Times New Roman" w:eastAsia="Calibri" w:hAnsi="Times New Roman" w:cs="Times New Roman"/>
          <w:sz w:val="24"/>
          <w:szCs w:val="24"/>
        </w:rPr>
        <w:t>ацию этой программы отводится 1час в неделю, 34 часа</w:t>
      </w:r>
      <w:r w:rsidR="000A3D0D" w:rsidRPr="000A3D0D">
        <w:rPr>
          <w:rFonts w:ascii="Times New Roman" w:eastAsia="Calibri" w:hAnsi="Times New Roman" w:cs="Times New Roman"/>
          <w:sz w:val="24"/>
          <w:szCs w:val="24"/>
        </w:rPr>
        <w:t xml:space="preserve"> в год.</w:t>
      </w:r>
    </w:p>
    <w:p w:rsidR="00F27620" w:rsidRPr="00AF4CB0" w:rsidRDefault="00F27620" w:rsidP="0013366E">
      <w:pPr>
        <w:rPr>
          <w:rFonts w:ascii="Times New Roman" w:eastAsia="Calibri" w:hAnsi="Times New Roman" w:cs="Times New Roman"/>
          <w:sz w:val="24"/>
          <w:szCs w:val="24"/>
        </w:rPr>
      </w:pPr>
      <w:r w:rsidRPr="00F27620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AF4CB0">
        <w:rPr>
          <w:rFonts w:ascii="Times New Roman" w:eastAsia="Calibri" w:hAnsi="Times New Roman" w:cs="Times New Roman"/>
          <w:sz w:val="24"/>
          <w:szCs w:val="24"/>
        </w:rPr>
        <w:t>Рабочая программа реализуется на основе УМК: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Народы и религии. Энциклопедия / под ред. В.А. Тишков. – М., 2001.Религия в истории и культуре / под ред. М.Г. Писманника. – М., 2000.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История религий в России / под общ. ред. Н.А. Трофимчука. – М., 2002.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Поснов М.Э. История христианской церкви. – М., 2005.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Хопко Ф. Основы православия. – Минск, 1991.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Теологический энциклопедический словарь / под ред. У. Элвела. – М., 2003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Краткая еврейская энциклопедия. Т. 1-11. – Иерусалим, 1976-2005.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Васильев Л.С. История религий Востока: религиозно-культурные традиции и общество. – М., 1983.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Введение в буддизм. – СПб., 1999.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Беляева Е.В. Этика: курс лекций. – Минск, 2004.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Козырев Н.Ф. Религиозное образование в светской школе. – СПб., 2005.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Пиаже Ж. Моральное суждение ребенка / Пер. с фр. – М.: Академический Проект, 2006.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Слободчиков В. И. Антропологическая перспектива отечественного образования. – Екатеринбург: Издательский отдел Екатеринбургской епархии, 2010.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Адамова А.Г. Духовность как ценностная основа личности // Совершенствование учебно-воспитательного процесса в образовательном учреждении: Сб.науч.тр.Ч.2. – М., 2007.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Карандашев В.Н. Педагогическая психология. – М., 2006.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Косачёва И.П. Нравственное развитие младшего школьника в процессе обучения и воспитания. – М., 2005.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Как проектировать универсальные учебные действия в начальной школе: от действия к мысли: пособие для учителя (А. Г. Асмолов, Г. В. Бурменская, И. А. Володарская и др.); под ред.А. Г. Асмолова. – М., 2008.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Метлик И.В. Религия и образование в светской школе. – М., 2004.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lastRenderedPageBreak/>
        <w:t>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 2007.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Образовательные сайты:</w:t>
      </w:r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9" w:history="1">
        <w:r w:rsidR="0075437E" w:rsidRPr="00824000">
          <w:rPr>
            <w:rStyle w:val="af"/>
            <w:color w:val="auto"/>
            <w:sz w:val="22"/>
            <w:szCs w:val="22"/>
          </w:rPr>
          <w:t>http://easyen.ru/современный</w:t>
        </w:r>
      </w:hyperlink>
      <w:r w:rsidR="0075437E" w:rsidRPr="00824000">
        <w:rPr>
          <w:rStyle w:val="apple-converted-space"/>
          <w:sz w:val="22"/>
          <w:szCs w:val="22"/>
        </w:rPr>
        <w:t> </w:t>
      </w:r>
      <w:r w:rsidR="0075437E" w:rsidRPr="00824000">
        <w:rPr>
          <w:sz w:val="22"/>
          <w:szCs w:val="22"/>
        </w:rPr>
        <w:t>учительский портал</w:t>
      </w:r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0" w:history="1">
        <w:r w:rsidR="0075437E" w:rsidRPr="00824000">
          <w:rPr>
            <w:rStyle w:val="af"/>
            <w:color w:val="auto"/>
            <w:sz w:val="22"/>
            <w:szCs w:val="22"/>
          </w:rPr>
          <w:t>http://ifmir.info/budd.htm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1" w:history="1">
        <w:r w:rsidR="0075437E" w:rsidRPr="00824000">
          <w:rPr>
            <w:rStyle w:val="af"/>
            <w:color w:val="auto"/>
            <w:sz w:val="22"/>
            <w:szCs w:val="22"/>
          </w:rPr>
          <w:t>http://www.pravoslavie.ru/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2" w:history="1">
        <w:r w:rsidR="0075437E" w:rsidRPr="00824000">
          <w:rPr>
            <w:rStyle w:val="af"/>
            <w:color w:val="auto"/>
            <w:sz w:val="22"/>
            <w:szCs w:val="22"/>
          </w:rPr>
          <w:t>http://www.muslim.ru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3" w:history="1">
        <w:r w:rsidR="0075437E" w:rsidRPr="00824000">
          <w:rPr>
            <w:rStyle w:val="af"/>
            <w:color w:val="auto"/>
            <w:sz w:val="22"/>
            <w:szCs w:val="22"/>
          </w:rPr>
          <w:t>http://www.buddhism.ru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4" w:history="1">
        <w:r w:rsidR="0075437E" w:rsidRPr="00824000">
          <w:rPr>
            <w:rStyle w:val="af"/>
            <w:color w:val="auto"/>
            <w:sz w:val="22"/>
            <w:szCs w:val="22"/>
          </w:rPr>
          <w:t>http://www.feor.ru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5" w:history="1">
        <w:r w:rsidR="0075437E" w:rsidRPr="00824000">
          <w:rPr>
            <w:rStyle w:val="af"/>
            <w:color w:val="auto"/>
            <w:sz w:val="22"/>
            <w:szCs w:val="22"/>
          </w:rPr>
          <w:t>http://www.proshkolu.ru/tag/37017/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6" w:history="1">
        <w:r w:rsidR="0075437E" w:rsidRPr="00824000">
          <w:rPr>
            <w:rStyle w:val="af"/>
            <w:color w:val="auto"/>
            <w:sz w:val="22"/>
            <w:szCs w:val="22"/>
          </w:rPr>
          <w:t>http://annaellada.narod.ru/интересные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7" w:history="1">
        <w:r w:rsidR="0075437E" w:rsidRPr="00824000">
          <w:rPr>
            <w:rStyle w:val="af"/>
            <w:color w:val="auto"/>
            <w:sz w:val="22"/>
            <w:szCs w:val="22"/>
          </w:rPr>
          <w:t>http://ludmilafed.rusedu.net/post/1774/11013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8" w:history="1">
        <w:r w:rsidR="0075437E" w:rsidRPr="00824000">
          <w:rPr>
            <w:rStyle w:val="af"/>
            <w:color w:val="auto"/>
            <w:sz w:val="22"/>
            <w:szCs w:val="22"/>
          </w:rPr>
          <w:t>http://wikikurgan.orbitel.ru</w:t>
        </w:r>
      </w:hyperlink>
    </w:p>
    <w:p w:rsidR="0075437E" w:rsidRPr="00824000" w:rsidRDefault="00926157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hyperlink r:id="rId19" w:history="1">
        <w:r w:rsidR="0075437E" w:rsidRPr="00824000">
          <w:rPr>
            <w:rStyle w:val="af"/>
            <w:color w:val="auto"/>
            <w:sz w:val="22"/>
            <w:szCs w:val="22"/>
          </w:rPr>
          <w:t>http://www.fw.ru</w:t>
        </w:r>
      </w:hyperlink>
      <w:r w:rsidR="0075437E" w:rsidRPr="00824000">
        <w:rPr>
          <w:rStyle w:val="apple-converted-space"/>
          <w:sz w:val="22"/>
          <w:szCs w:val="22"/>
        </w:rPr>
        <w:t> </w:t>
      </w:r>
      <w:r w:rsidR="0075437E" w:rsidRPr="00824000">
        <w:rPr>
          <w:sz w:val="22"/>
          <w:szCs w:val="22"/>
        </w:rPr>
        <w:t>– Фонд «Мир семьи»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Яndex-энциклопедии.</w:t>
      </w:r>
      <w:r w:rsidRPr="00824000">
        <w:rPr>
          <w:rStyle w:val="apple-converted-space"/>
          <w:sz w:val="22"/>
          <w:szCs w:val="22"/>
        </w:rPr>
        <w:t> </w:t>
      </w:r>
      <w:hyperlink r:id="rId20" w:history="1">
        <w:r w:rsidRPr="00824000">
          <w:rPr>
            <w:rStyle w:val="af"/>
            <w:color w:val="auto"/>
            <w:sz w:val="22"/>
            <w:szCs w:val="22"/>
          </w:rPr>
          <w:t>http://encycl.yandex.ru</w:t>
        </w:r>
      </w:hyperlink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Рубрикон.</w:t>
      </w:r>
      <w:r w:rsidRPr="00824000">
        <w:rPr>
          <w:rStyle w:val="apple-converted-space"/>
          <w:sz w:val="22"/>
          <w:szCs w:val="22"/>
        </w:rPr>
        <w:t> </w:t>
      </w:r>
      <w:hyperlink r:id="rId21" w:history="1">
        <w:r w:rsidRPr="00824000">
          <w:rPr>
            <w:rStyle w:val="af"/>
            <w:color w:val="auto"/>
            <w:sz w:val="22"/>
            <w:szCs w:val="22"/>
          </w:rPr>
          <w:t>http://www.rubricon.ru/</w:t>
        </w:r>
      </w:hyperlink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Мегаэнциклопедия MEGABOOK.RU.</w:t>
      </w:r>
      <w:r w:rsidRPr="00824000">
        <w:rPr>
          <w:rStyle w:val="apple-converted-space"/>
          <w:sz w:val="22"/>
          <w:szCs w:val="22"/>
        </w:rPr>
        <w:t> </w:t>
      </w:r>
      <w:hyperlink r:id="rId22" w:history="1">
        <w:r w:rsidRPr="00824000">
          <w:rPr>
            <w:rStyle w:val="af"/>
            <w:color w:val="auto"/>
            <w:sz w:val="22"/>
            <w:szCs w:val="22"/>
          </w:rPr>
          <w:t>http://www.megabook.ru/</w:t>
        </w:r>
      </w:hyperlink>
    </w:p>
    <w:p w:rsidR="0075437E" w:rsidRPr="00824000" w:rsidRDefault="0075437E" w:rsidP="0075437E">
      <w:pPr>
        <w:pStyle w:val="1"/>
        <w:rPr>
          <w:rFonts w:ascii="Times New Roman" w:hAnsi="Times New Roman"/>
          <w:sz w:val="22"/>
          <w:szCs w:val="22"/>
        </w:rPr>
      </w:pPr>
      <w:r w:rsidRPr="00824000">
        <w:rPr>
          <w:rFonts w:ascii="Times New Roman" w:hAnsi="Times New Roman"/>
          <w:sz w:val="22"/>
          <w:szCs w:val="22"/>
        </w:rPr>
        <w:t>Литература для дополнительного чтения учащимися: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rStyle w:val="ad"/>
          <w:sz w:val="22"/>
          <w:szCs w:val="22"/>
        </w:rPr>
        <w:t>Барто, А.</w:t>
      </w:r>
      <w:r w:rsidRPr="00824000">
        <w:rPr>
          <w:rStyle w:val="apple-converted-space"/>
          <w:i/>
          <w:iCs/>
          <w:sz w:val="22"/>
          <w:szCs w:val="22"/>
        </w:rPr>
        <w:t> </w:t>
      </w:r>
      <w:r w:rsidRPr="00824000">
        <w:rPr>
          <w:sz w:val="22"/>
          <w:szCs w:val="22"/>
        </w:rPr>
        <w:t>Стихи и поэмы: собр. соч.: в 3 т. – М.: Детская литература, 1970.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rStyle w:val="ad"/>
          <w:sz w:val="22"/>
          <w:szCs w:val="22"/>
        </w:rPr>
        <w:t>Домострой /</w:t>
      </w:r>
      <w:r w:rsidRPr="00824000">
        <w:rPr>
          <w:rStyle w:val="apple-converted-space"/>
          <w:i/>
          <w:iCs/>
          <w:sz w:val="22"/>
          <w:szCs w:val="22"/>
        </w:rPr>
        <w:t> </w:t>
      </w:r>
      <w:r w:rsidRPr="00824000">
        <w:rPr>
          <w:sz w:val="22"/>
          <w:szCs w:val="22"/>
        </w:rPr>
        <w:t>под ред. В. Сенина. – СПб.: Лениздат, 1992.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rStyle w:val="ad"/>
          <w:sz w:val="22"/>
          <w:szCs w:val="22"/>
        </w:rPr>
        <w:t>Михалков, С.</w:t>
      </w:r>
      <w:r w:rsidRPr="00824000">
        <w:rPr>
          <w:rStyle w:val="apple-converted-space"/>
          <w:i/>
          <w:iCs/>
          <w:sz w:val="22"/>
          <w:szCs w:val="22"/>
        </w:rPr>
        <w:t> </w:t>
      </w:r>
      <w:r w:rsidRPr="00824000">
        <w:rPr>
          <w:sz w:val="22"/>
          <w:szCs w:val="22"/>
        </w:rPr>
        <w:t>Избранные произведения: в 2 т. – М.: Детская литература, 1967.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rStyle w:val="ad"/>
          <w:sz w:val="22"/>
          <w:szCs w:val="22"/>
        </w:rPr>
        <w:t>Морозова, С. А.,</w:t>
      </w:r>
      <w:r w:rsidRPr="00824000">
        <w:rPr>
          <w:rStyle w:val="apple-converted-space"/>
          <w:i/>
          <w:iCs/>
          <w:sz w:val="22"/>
          <w:szCs w:val="22"/>
        </w:rPr>
        <w:t> </w:t>
      </w:r>
      <w:r w:rsidRPr="00824000">
        <w:rPr>
          <w:rStyle w:val="ad"/>
          <w:sz w:val="22"/>
          <w:szCs w:val="22"/>
        </w:rPr>
        <w:t>Элиасберг, Н. И.</w:t>
      </w:r>
      <w:r w:rsidRPr="00824000">
        <w:rPr>
          <w:rStyle w:val="apple-converted-space"/>
          <w:i/>
          <w:iCs/>
          <w:sz w:val="22"/>
          <w:szCs w:val="22"/>
        </w:rPr>
        <w:t> </w:t>
      </w:r>
      <w:r w:rsidRPr="00824000">
        <w:rPr>
          <w:sz w:val="22"/>
          <w:szCs w:val="22"/>
        </w:rPr>
        <w:t>О самом главном: книга для чтения (для 7-9 классов общеобразовательных школ). – СПб.: Специальная литература, 1998.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  <w:r w:rsidRPr="00824000">
        <w:rPr>
          <w:sz w:val="22"/>
          <w:szCs w:val="22"/>
        </w:rPr>
        <w:t>Сухомлинский В.А. Хрестоматия по этике. М, Педагогика, 1990.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rStyle w:val="ae"/>
          <w:b w:val="0"/>
          <w:sz w:val="22"/>
          <w:szCs w:val="22"/>
        </w:rPr>
      </w:pPr>
      <w:r w:rsidRPr="00824000">
        <w:rPr>
          <w:rStyle w:val="ad"/>
          <w:bCs/>
          <w:sz w:val="22"/>
          <w:szCs w:val="22"/>
        </w:rPr>
        <w:t>Пословицы</w:t>
      </w:r>
      <w:r w:rsidRPr="00824000">
        <w:rPr>
          <w:rStyle w:val="apple-converted-space"/>
          <w:bCs/>
          <w:i/>
          <w:iCs/>
          <w:sz w:val="22"/>
          <w:szCs w:val="22"/>
        </w:rPr>
        <w:t> </w:t>
      </w:r>
      <w:r w:rsidRPr="00824000">
        <w:rPr>
          <w:rStyle w:val="ae"/>
          <w:b w:val="0"/>
          <w:sz w:val="22"/>
          <w:szCs w:val="22"/>
        </w:rPr>
        <w:t>русского народа: сборник В. Даля. – М.: Государственное издательство художественной литературы, 1957</w:t>
      </w:r>
    </w:p>
    <w:p w:rsidR="0075437E" w:rsidRPr="00824000" w:rsidRDefault="0075437E" w:rsidP="0075437E">
      <w:pPr>
        <w:pStyle w:val="ac"/>
        <w:shd w:val="clear" w:color="auto" w:fill="FFFFFF"/>
        <w:spacing w:before="0" w:beforeAutospacing="0" w:after="308" w:afterAutospacing="0" w:line="300" w:lineRule="atLeast"/>
        <w:rPr>
          <w:sz w:val="22"/>
          <w:szCs w:val="22"/>
        </w:rPr>
      </w:pPr>
    </w:p>
    <w:p w:rsidR="000A3D0D" w:rsidRPr="000A3D0D" w:rsidRDefault="000A3D0D" w:rsidP="0013366E">
      <w:pPr>
        <w:shd w:val="clear" w:color="auto" w:fill="FFFFFF"/>
        <w:spacing w:after="0" w:line="240" w:lineRule="auto"/>
        <w:ind w:left="1276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366E" w:rsidRPr="0013366E" w:rsidRDefault="0013366E" w:rsidP="0075437E">
      <w:pPr>
        <w:tabs>
          <w:tab w:val="left" w:pos="12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366E">
        <w:rPr>
          <w:rFonts w:ascii="Times New Roman" w:eastAsia="Calibri" w:hAnsi="Times New Roman" w:cs="Times New Roman"/>
          <w:b/>
          <w:sz w:val="24"/>
          <w:szCs w:val="24"/>
        </w:rPr>
        <w:t>Раздел 1.</w:t>
      </w:r>
      <w:r w:rsidR="007543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66E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</w:t>
      </w:r>
      <w:r w:rsidR="00F27620">
        <w:rPr>
          <w:rFonts w:ascii="Times New Roman" w:eastAsia="Calibri" w:hAnsi="Times New Roman" w:cs="Times New Roman"/>
          <w:b/>
          <w:sz w:val="24"/>
          <w:szCs w:val="24"/>
        </w:rPr>
        <w:t>освоения курса внеурочной деятельности</w:t>
      </w:r>
    </w:p>
    <w:p w:rsidR="0013366E" w:rsidRPr="0013366E" w:rsidRDefault="0013366E" w:rsidP="0013366E">
      <w:pPr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366E">
        <w:rPr>
          <w:rFonts w:ascii="Times New Roman" w:eastAsia="Calibri" w:hAnsi="Times New Roman" w:cs="Times New Roman"/>
          <w:b/>
          <w:sz w:val="24"/>
          <w:szCs w:val="24"/>
        </w:rPr>
        <w:t>Учащиеся научатся:</w:t>
      </w:r>
    </w:p>
    <w:p w:rsidR="0013366E" w:rsidRPr="0013366E" w:rsidRDefault="0013366E" w:rsidP="0013366E">
      <w:pPr>
        <w:tabs>
          <w:tab w:val="left" w:pos="614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13366E" w:rsidRPr="0013366E" w:rsidRDefault="0013366E" w:rsidP="0013366E">
      <w:pPr>
        <w:tabs>
          <w:tab w:val="left" w:pos="619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13366E" w:rsidRPr="0013366E" w:rsidRDefault="0013366E" w:rsidP="0013366E">
      <w:pPr>
        <w:tabs>
          <w:tab w:val="left" w:pos="619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13366E" w:rsidRPr="0013366E" w:rsidRDefault="0013366E" w:rsidP="0013366E">
      <w:pPr>
        <w:tabs>
          <w:tab w:val="left" w:pos="619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13366E" w:rsidRPr="0013366E" w:rsidRDefault="0013366E" w:rsidP="0013366E">
      <w:pPr>
        <w:tabs>
          <w:tab w:val="left" w:pos="610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13366E" w:rsidRPr="0013366E" w:rsidRDefault="0013366E" w:rsidP="0013366E">
      <w:pPr>
        <w:tabs>
          <w:tab w:val="left" w:pos="619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13366E" w:rsidRPr="0013366E" w:rsidRDefault="0013366E" w:rsidP="0013366E">
      <w:pPr>
        <w:tabs>
          <w:tab w:val="left" w:pos="605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66E">
        <w:rPr>
          <w:rFonts w:ascii="Times New Roman" w:eastAsia="Calibri" w:hAnsi="Times New Roman" w:cs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13366E" w:rsidRPr="0013366E" w:rsidRDefault="0013366E" w:rsidP="0013366E">
      <w:pPr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3366E">
        <w:rPr>
          <w:rFonts w:ascii="Times New Roman" w:eastAsia="Calibri" w:hAnsi="Times New Roman" w:cs="Times New Roman"/>
          <w:b/>
          <w:iCs/>
          <w:sz w:val="24"/>
          <w:szCs w:val="24"/>
        </w:rPr>
        <w:t>Учащиеся получат возможность научиться:</w:t>
      </w:r>
    </w:p>
    <w:p w:rsidR="0013366E" w:rsidRPr="0013366E" w:rsidRDefault="0013366E" w:rsidP="0013366E">
      <w:pPr>
        <w:tabs>
          <w:tab w:val="left" w:pos="624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3366E">
        <w:rPr>
          <w:rFonts w:ascii="Times New Roman" w:eastAsia="Calibri" w:hAnsi="Times New Roman" w:cs="Times New Roman"/>
          <w:iCs/>
          <w:sz w:val="24"/>
          <w:szCs w:val="24"/>
        </w:rPr>
        <w:t>• давать характеристику общественного строя древних</w:t>
      </w:r>
      <w:r w:rsidRPr="0013366E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Pr="0013366E">
        <w:rPr>
          <w:rFonts w:ascii="Times New Roman" w:eastAsia="Calibri" w:hAnsi="Times New Roman" w:cs="Times New Roman"/>
          <w:iCs/>
          <w:sz w:val="24"/>
          <w:szCs w:val="24"/>
        </w:rPr>
        <w:t>государств;</w:t>
      </w:r>
    </w:p>
    <w:p w:rsidR="0013366E" w:rsidRPr="0013366E" w:rsidRDefault="0013366E" w:rsidP="0013366E">
      <w:pPr>
        <w:tabs>
          <w:tab w:val="left" w:pos="610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3366E">
        <w:rPr>
          <w:rFonts w:ascii="Times New Roman" w:eastAsia="Calibri" w:hAnsi="Times New Roman" w:cs="Times New Roman"/>
          <w:iCs/>
          <w:sz w:val="24"/>
          <w:szCs w:val="24"/>
        </w:rPr>
        <w:t>• сопоставлять свидетельства различных исторических</w:t>
      </w:r>
      <w:r w:rsidRPr="0013366E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Pr="0013366E">
        <w:rPr>
          <w:rFonts w:ascii="Times New Roman" w:eastAsia="Calibri" w:hAnsi="Times New Roman" w:cs="Times New Roman"/>
          <w:iCs/>
          <w:sz w:val="24"/>
          <w:szCs w:val="24"/>
        </w:rPr>
        <w:t>источников, выявляя в них общее и различия;</w:t>
      </w:r>
    </w:p>
    <w:p w:rsidR="0013366E" w:rsidRPr="0013366E" w:rsidRDefault="0013366E" w:rsidP="0013366E">
      <w:pPr>
        <w:tabs>
          <w:tab w:val="left" w:pos="614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3366E">
        <w:rPr>
          <w:rFonts w:ascii="Times New Roman" w:eastAsia="Calibri" w:hAnsi="Times New Roman" w:cs="Times New Roman"/>
          <w:iCs/>
          <w:sz w:val="24"/>
          <w:szCs w:val="24"/>
        </w:rPr>
        <w:t>• видеть проявления влияния античного искусства</w:t>
      </w:r>
      <w:r w:rsidRPr="0013366E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Pr="0013366E">
        <w:rPr>
          <w:rFonts w:ascii="Times New Roman" w:eastAsia="Calibri" w:hAnsi="Times New Roman" w:cs="Times New Roman"/>
          <w:iCs/>
          <w:sz w:val="24"/>
          <w:szCs w:val="24"/>
        </w:rPr>
        <w:t>в окружающей среде;</w:t>
      </w:r>
    </w:p>
    <w:p w:rsidR="0013366E" w:rsidRPr="0013366E" w:rsidRDefault="0013366E" w:rsidP="00133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высказывать суждения о значении и месте исторического и культурного наследия древних обществ в мировой истории.</w:t>
      </w:r>
    </w:p>
    <w:p w:rsidR="0013366E" w:rsidRPr="0013366E" w:rsidRDefault="0013366E" w:rsidP="0013366E">
      <w:pPr>
        <w:tabs>
          <w:tab w:val="left" w:pos="619"/>
        </w:tabs>
        <w:spacing w:after="0" w:line="240" w:lineRule="auto"/>
        <w:ind w:left="851" w:right="322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3366E" w:rsidRPr="0013366E" w:rsidRDefault="0013366E" w:rsidP="001336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Предметные, личностные и  метапредметные результаты освоения содержания курса</w:t>
      </w:r>
    </w:p>
    <w:p w:rsidR="0013366E" w:rsidRPr="0013366E" w:rsidRDefault="0013366E" w:rsidP="001336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результаты:</w:t>
      </w:r>
    </w:p>
    <w:p w:rsidR="0013366E" w:rsidRPr="0013366E" w:rsidRDefault="0013366E" w:rsidP="001336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научатся: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исторические процессы, события во времени, применять основные хронологические понятий и терминов (эра, тысячелетие, век);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 синхронистические связи истории стран Древнего мира; 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анализировать генеалогические схемы и таблицы; 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определение и использование исторических понятий и терминов;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рассуждать о закономерностях развития человеческого общества с древности, </w:t>
      </w:r>
    </w:p>
    <w:p w:rsidR="0013366E" w:rsidRPr="0013366E" w:rsidRDefault="0013366E" w:rsidP="0013366E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 </w:t>
      </w:r>
    </w:p>
    <w:p w:rsidR="0013366E" w:rsidRPr="0013366E" w:rsidRDefault="0013366E" w:rsidP="0013366E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информацию, полученную при археологических раскопках </w:t>
      </w:r>
    </w:p>
    <w:p w:rsidR="0013366E" w:rsidRPr="0013366E" w:rsidRDefault="0013366E" w:rsidP="0013366E">
      <w:pPr>
        <w:numPr>
          <w:ilvl w:val="0"/>
          <w:numId w:val="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людей и др.); </w:t>
      </w:r>
    </w:p>
    <w:p w:rsidR="0013366E" w:rsidRPr="0013366E" w:rsidRDefault="0013366E" w:rsidP="0013366E">
      <w:pPr>
        <w:numPr>
          <w:ilvl w:val="0"/>
          <w:numId w:val="4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пониманию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13366E" w:rsidRPr="0013366E" w:rsidRDefault="0013366E" w:rsidP="0013366E">
      <w:pPr>
        <w:numPr>
          <w:ilvl w:val="0"/>
          <w:numId w:val="4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умению различать достоверную и вымышленную (мифологическую, легендарную) информацию в источниках и их комментирование (при помощи учителя); </w:t>
      </w:r>
    </w:p>
    <w:p w:rsidR="0013366E" w:rsidRPr="0013366E" w:rsidRDefault="0013366E" w:rsidP="0013366E">
      <w:pPr>
        <w:numPr>
          <w:ilvl w:val="0"/>
          <w:numId w:val="4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(при помощи учителя) различные версии и оценки исторических событий и личностей с опорой на конкретные примеры; </w:t>
      </w:r>
    </w:p>
    <w:p w:rsidR="0013366E" w:rsidRPr="0013366E" w:rsidRDefault="0013366E" w:rsidP="0013366E">
      <w:pPr>
        <w:numPr>
          <w:ilvl w:val="0"/>
          <w:numId w:val="5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события с веком, эпохой; уметь раскрывать причинно-следственные связи событий;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исторической картой. Показывать на исторической карте территории расселения народов, границы государств, города, места значительных событий;</w:t>
      </w:r>
    </w:p>
    <w:p w:rsidR="0013366E" w:rsidRPr="0013366E" w:rsidRDefault="0013366E" w:rsidP="0013366E">
      <w:pPr>
        <w:numPr>
          <w:ilvl w:val="0"/>
          <w:numId w:val="5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даты событий отечественной и всеобщей истории с веком; определять последовательность и длительность важнейших событий  отечественной и всеобщей истории; определять хронологию событий;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текст исторического источника при ответе на вопросы , решении различных учебных задач; сравнивать свидетельства различных источников;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важнейших исторических событиях Древнего мира и их участниках, показывая знание необходимых фактов, дат, терминов; давать описание исторических событий и исторических источников; использовать приобретенные знания при написании творческих работ, отчетов;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основе учебного материала причины и следствия важнейших исторических событий;</w:t>
      </w:r>
    </w:p>
    <w:p w:rsidR="0013366E" w:rsidRPr="0013366E" w:rsidRDefault="0013366E" w:rsidP="0013366E">
      <w:pPr>
        <w:numPr>
          <w:ilvl w:val="0"/>
          <w:numId w:val="5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свое отношение к наиболее значимым событиям и личностям истории Древнего мира</w:t>
      </w:r>
    </w:p>
    <w:p w:rsidR="0013366E" w:rsidRPr="0013366E" w:rsidRDefault="0013366E" w:rsidP="0013366E">
      <w:pPr>
        <w:numPr>
          <w:ilvl w:val="0"/>
          <w:numId w:val="5"/>
        </w:numPr>
        <w:spacing w:before="30" w:after="3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представление об основных событиях истории Древнего мира; Понимать особенности и основные направления экономического и политического развития общества этого периода; </w:t>
      </w:r>
    </w:p>
    <w:p w:rsidR="0013366E" w:rsidRPr="0013366E" w:rsidRDefault="0013366E" w:rsidP="0013366E">
      <w:pPr>
        <w:spacing w:after="0" w:line="240" w:lineRule="auto"/>
        <w:ind w:right="32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Обучающиеся получат возможность научиться: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right="3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сопоставлять свидетельства различных исторических</w:t>
      </w:r>
      <w:r w:rsidRPr="0013366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 xml:space="preserve"> </w:t>
      </w:r>
      <w:r w:rsidRPr="00133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источников по истории Древнего мира , выявляя в них общее и различия;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right="3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видеть проявления влияния искусства древности</w:t>
      </w:r>
      <w:r w:rsidRPr="0013366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 xml:space="preserve"> </w:t>
      </w:r>
      <w:r w:rsidRPr="00133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окружающей среде;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567" w:right="3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 суждения о значении и месте исторического и культурного наследия этого периода в мировой истории.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основных хронологических понятий, терминов (век, его четверть, треть);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синхронистических связей истории стран Европы и Азии в</w:t>
      </w:r>
    </w:p>
    <w:p w:rsidR="0013366E" w:rsidRPr="0013366E" w:rsidRDefault="0013366E" w:rsidP="001336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древности ,составление и анализ генеалогических схем и таблиц;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 использование исторических понятий и терминов;</w:t>
      </w:r>
    </w:p>
    <w:p w:rsidR="0013366E" w:rsidRPr="0013366E" w:rsidRDefault="0013366E" w:rsidP="001336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сведений из исторической карты как источника информации;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 условий существования, основных занятий, образа жизни народов Древнего мира, исторических событий и процессов;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знаний о месте и роли древних цивилизаций во всемирно-историческом процессе в изучаемый период;</w:t>
      </w:r>
    </w:p>
    <w:p w:rsidR="0013366E" w:rsidRPr="0013366E" w:rsidRDefault="0013366E" w:rsidP="001336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высказывание суждений о значении и месте исторического и культурного наследия предков;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13366E" w:rsidRPr="0013366E" w:rsidRDefault="0013366E" w:rsidP="0013366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:rsidR="0013366E" w:rsidRPr="0013366E" w:rsidRDefault="0013366E" w:rsidP="0013366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и личностные результаты освоения содержания курса</w:t>
      </w:r>
    </w:p>
    <w:p w:rsidR="0013366E" w:rsidRPr="0013366E" w:rsidRDefault="0013366E" w:rsidP="0013366E">
      <w:pPr>
        <w:spacing w:before="320" w:after="160" w:line="25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13366E" w:rsidP="0013366E">
      <w:pPr>
        <w:spacing w:before="320" w:after="160" w:line="25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Познавательные УУД:</w:t>
      </w:r>
    </w:p>
    <w:p w:rsidR="0013366E" w:rsidRPr="0013366E" w:rsidRDefault="0013366E" w:rsidP="0013366E">
      <w:pPr>
        <w:spacing w:before="320" w:after="160" w:line="25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при поддержке учителя новые для себя задачи в учёбе и познавательной деятельности;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при поддержке учителя пути достижения образовательных целей;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 </w:t>
      </w:r>
    </w:p>
    <w:p w:rsidR="0013366E" w:rsidRPr="0013366E" w:rsidRDefault="0013366E" w:rsidP="0013366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и фиксировать информацию, выделяя главную и второстепенную, критически оценивать её достоверность (при помощи педагога); сознательно организовывать свою познавательную деятельность (от постановки цели до получения и оценки результата);</w:t>
      </w:r>
    </w:p>
    <w:p w:rsidR="0013366E" w:rsidRPr="0013366E" w:rsidRDefault="0013366E" w:rsidP="0013366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наблюдение под руководством учителя; </w:t>
      </w:r>
    </w:p>
    <w:p w:rsidR="0013366E" w:rsidRPr="0013366E" w:rsidRDefault="0013366E" w:rsidP="0013366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расширенный поиск информации с использованием ресурсов библиотек и Интернета; </w:t>
      </w:r>
    </w:p>
    <w:p w:rsidR="0013366E" w:rsidRPr="0013366E" w:rsidRDefault="0013366E" w:rsidP="0013366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явления;</w:t>
      </w: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ранее изученный материал при решении познавательных задач;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репродуктивные вопросы (на воспроизведение материала) по изученному материалу;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понятия, устанавливать аналогии, классифицировать явления, с помощью учителя выбирать основания и критерии для классификации и обобщения;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 строить рассуждение, выстраивать ответ в соответствии с заданием, целью (сжато, полно, выборочно);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начальные исследовательские умения при решении поисковых задач;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ИКТ-технологии для обработки, передачи, систематизации и презентации информации; </w:t>
      </w:r>
    </w:p>
    <w:p w:rsidR="0013366E" w:rsidRPr="0013366E" w:rsidRDefault="0013366E" w:rsidP="0013366E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 </w:t>
      </w:r>
    </w:p>
    <w:p w:rsidR="0013366E" w:rsidRPr="0013366E" w:rsidRDefault="0013366E" w:rsidP="0013366E">
      <w:pPr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366E" w:rsidRPr="0013366E" w:rsidRDefault="0013366E" w:rsidP="0013366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Регулятивные УУД:</w:t>
      </w:r>
    </w:p>
    <w:p w:rsidR="0013366E" w:rsidRPr="0013366E" w:rsidRDefault="0013366E" w:rsidP="0013366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умению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3366E" w:rsidRPr="0013366E" w:rsidRDefault="0013366E" w:rsidP="001336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умению оценивать правильность выполнения учебной задачи, собственные возможности её решения;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13366E" w:rsidRPr="0013366E" w:rsidRDefault="0013366E" w:rsidP="0013366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диалоге с учителем совершенствовать самостоятельно выбранные критерии оценки. </w:t>
      </w: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Коммуникативные УУД: </w:t>
      </w: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366E">
        <w:rPr>
          <w:rFonts w:ascii="Times New Roman" w:eastAsia="Times New Roman" w:hAnsi="Times New Roman" w:cs="Times New Roman"/>
          <w:sz w:val="24"/>
          <w:szCs w:val="24"/>
        </w:rPr>
        <w:t>умению объяснять явления и процессы социальной действительности  с научных позиций;  рассматривать их комплексно в контексте сложившихся реалий и возможных перспектив;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366E">
        <w:rPr>
          <w:rFonts w:ascii="Times New Roman" w:eastAsia="Times New Roman" w:hAnsi="Times New Roman" w:cs="Times New Roman"/>
          <w:sz w:val="24"/>
          <w:szCs w:val="24"/>
        </w:rPr>
        <w:t>анализировать реальные социальные ситу</w:t>
      </w:r>
      <w:r w:rsidRPr="0013366E">
        <w:rPr>
          <w:rFonts w:ascii="Times New Roman" w:eastAsia="Times New Roman" w:hAnsi="Times New Roman" w:cs="Times New Roman"/>
          <w:sz w:val="24"/>
          <w:szCs w:val="24"/>
        </w:rPr>
        <w:softHyphen/>
        <w:t>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366E">
        <w:rPr>
          <w:rFonts w:ascii="Times New Roman" w:eastAsia="Times New Roman" w:hAnsi="Times New Roman" w:cs="Times New Roman"/>
          <w:sz w:val="24"/>
          <w:szCs w:val="24"/>
        </w:rPr>
        <w:t>овладеет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организовывать учебное взаимодействие в группе (определять общие цели, договариваться друг с другом и т. д.); 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уметь выдвинуть аргументы и контраргументы; </w:t>
      </w:r>
    </w:p>
    <w:p w:rsidR="0013366E" w:rsidRPr="0013366E" w:rsidRDefault="0013366E" w:rsidP="0013366E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учебное сотрудничество и совместную деятельность с учителем и сверстниками, работать индивидуально и в группе; </w:t>
      </w:r>
    </w:p>
    <w:p w:rsidR="0013366E" w:rsidRPr="0013366E" w:rsidRDefault="0013366E" w:rsidP="0013366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свою роль в учебной группе, вклад всех участников в общий результат</w:t>
      </w: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13366E" w:rsidP="0013366E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13366E" w:rsidRPr="0013366E" w:rsidRDefault="0013366E" w:rsidP="0013366E">
      <w:pPr>
        <w:numPr>
          <w:ilvl w:val="0"/>
          <w:numId w:val="9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критично относиться к своему мнению, с достоинством признавать ошибочность своего мнения и корректировать его; </w:t>
      </w:r>
    </w:p>
    <w:p w:rsidR="0013366E" w:rsidRPr="0013366E" w:rsidRDefault="0013366E" w:rsidP="0013366E">
      <w:pPr>
        <w:numPr>
          <w:ilvl w:val="0"/>
          <w:numId w:val="9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позицию другого, различать в его речи: мнение (точку зрения), доказательство (аргументы), факты; </w:t>
      </w:r>
    </w:p>
    <w:p w:rsidR="0013366E" w:rsidRPr="0013366E" w:rsidRDefault="0013366E" w:rsidP="0013366E">
      <w:pPr>
        <w:numPr>
          <w:ilvl w:val="0"/>
          <w:numId w:val="9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взглянуть на ситуацию с иной позиции и договариваться с людьми, придерживающимися иных позиций; </w:t>
      </w:r>
    </w:p>
    <w:p w:rsidR="0013366E" w:rsidRPr="0013366E" w:rsidRDefault="0013366E" w:rsidP="0013366E">
      <w:pPr>
        <w:numPr>
          <w:ilvl w:val="0"/>
          <w:numId w:val="9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учебные достижения, поведение, черты характера с учетом мнения других людей;</w:t>
      </w:r>
    </w:p>
    <w:p w:rsidR="0013366E" w:rsidRPr="0013366E" w:rsidRDefault="0013366E" w:rsidP="0013366E">
      <w:pPr>
        <w:numPr>
          <w:ilvl w:val="0"/>
          <w:numId w:val="9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речью.</w:t>
      </w:r>
    </w:p>
    <w:p w:rsidR="0013366E" w:rsidRPr="0013366E" w:rsidRDefault="0013366E" w:rsidP="0013366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13366E" w:rsidP="0013366E">
      <w:pPr>
        <w:spacing w:before="30" w:after="3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:rsidR="0013366E" w:rsidRPr="0013366E" w:rsidRDefault="0013366E" w:rsidP="0013366E">
      <w:pPr>
        <w:spacing w:before="30" w:after="3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первичная социальная и культурная идентичность на основе усвоения системы исторических понятий и представлений о прошлом, эмоционально положительное принятие своей этнической идентичности; 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интерес к истории Древнего мира;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излагать  свою точку зрения и аргументировать ее в соответствии с возрастными возможностями; 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 понимания чувств других людей и сопереживания им; 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 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 осмысления социально-нравственного опыта предшествующих поколений; </w:t>
      </w:r>
    </w:p>
    <w:p w:rsidR="0013366E" w:rsidRPr="0013366E" w:rsidRDefault="0013366E" w:rsidP="0013366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для формирования: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 к народам мира и принятие их культурного многообразия, понимание важной роли взаимодействия народов в процессе формирования древних цивилизаций;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следования этическим нормам и правилам ведения диалога в соответствии с возрастными возможностями, формирование коммуникативной компетентности; </w:t>
      </w:r>
    </w:p>
    <w:p w:rsidR="0013366E" w:rsidRPr="0013366E" w:rsidRDefault="0013366E" w:rsidP="0013366E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расширения опыта конструктивного взаимодействия в социальном общении. </w:t>
      </w:r>
    </w:p>
    <w:p w:rsidR="0013366E" w:rsidRPr="0013366E" w:rsidRDefault="0013366E" w:rsidP="001336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6E" w:rsidRPr="0013366E" w:rsidRDefault="00C612DE" w:rsidP="001F64AB">
      <w:pPr>
        <w:pStyle w:val="ac"/>
        <w:shd w:val="clear" w:color="auto" w:fill="FFFFFF"/>
        <w:spacing w:before="0" w:beforeAutospacing="0" w:after="308" w:afterAutospacing="0" w:line="300" w:lineRule="atLeast"/>
        <w:rPr>
          <w:b/>
        </w:rPr>
      </w:pPr>
      <w:r>
        <w:rPr>
          <w:rFonts w:eastAsia="Calibri"/>
          <w:b/>
          <w:lang w:eastAsia="en-US"/>
        </w:rPr>
        <w:t xml:space="preserve">                                       </w:t>
      </w:r>
      <w:r w:rsidR="0013366E" w:rsidRPr="0013366E">
        <w:rPr>
          <w:rFonts w:eastAsia="Calibri"/>
          <w:b/>
          <w:lang w:eastAsia="en-US"/>
        </w:rPr>
        <w:t>Раздел 2.Содержание рабочей программы</w:t>
      </w:r>
    </w:p>
    <w:p w:rsidR="001F64AB" w:rsidRPr="00824000" w:rsidRDefault="0013366E" w:rsidP="001F64AB">
      <w:pPr>
        <w:pStyle w:val="ac"/>
        <w:shd w:val="clear" w:color="auto" w:fill="FFFFFF"/>
        <w:spacing w:before="0" w:beforeAutospacing="0" w:after="308" w:afterAutospacing="0" w:line="3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Тема 1</w:t>
      </w:r>
      <w:r w:rsidR="001F64AB" w:rsidRPr="00824000">
        <w:rPr>
          <w:b/>
          <w:sz w:val="22"/>
          <w:szCs w:val="22"/>
        </w:rPr>
        <w:t>. В мире культуры.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2DE">
        <w:rPr>
          <w:rStyle w:val="ad"/>
          <w:rFonts w:ascii="Times New Roman" w:hAnsi="Times New Roman" w:cs="Times New Roman"/>
          <w:i w:val="0"/>
          <w:sz w:val="24"/>
          <w:szCs w:val="24"/>
        </w:rPr>
        <w:t>Величие российской культуры</w:t>
      </w:r>
      <w:r w:rsidRPr="00C612DE">
        <w:rPr>
          <w:rFonts w:ascii="Times New Roman" w:hAnsi="Times New Roman" w:cs="Times New Roman"/>
          <w:i/>
          <w:sz w:val="24"/>
          <w:szCs w:val="24"/>
        </w:rPr>
        <w:t>.</w:t>
      </w:r>
    </w:p>
    <w:p w:rsidR="001F64AB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Fonts w:ascii="Times New Roman" w:hAnsi="Times New Roman" w:cs="Times New Roman"/>
          <w:sz w:val="24"/>
          <w:szCs w:val="24"/>
        </w:rPr>
        <w:t xml:space="preserve"> Российская культура – плод усилий разных</w:t>
      </w:r>
      <w:r w:rsidR="00B424A9" w:rsidRPr="0013366E">
        <w:rPr>
          <w:rFonts w:ascii="Times New Roman" w:hAnsi="Times New Roman" w:cs="Times New Roman"/>
          <w:sz w:val="24"/>
          <w:szCs w:val="24"/>
        </w:rPr>
        <w:t xml:space="preserve"> </w:t>
      </w:r>
      <w:r w:rsidRPr="0013366E">
        <w:rPr>
          <w:rFonts w:ascii="Times New Roman" w:hAnsi="Times New Roman" w:cs="Times New Roman"/>
          <w:sz w:val="24"/>
          <w:szCs w:val="24"/>
        </w:rPr>
        <w:t>народов. Деятели науки и культуры – представителей разных национальностей (К.Брюллов, И. Репин, К. Станиславский, Ш. Алейхем, Г. Уланова, Д. Шостакович, Р.Гамзатов, Л. Лихачев, С. Эрьзя, Ю. Рытхэу и др.).</w:t>
      </w:r>
    </w:p>
    <w:p w:rsidR="00B424A9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Style w:val="ad"/>
          <w:rFonts w:ascii="Times New Roman" w:hAnsi="Times New Roman" w:cs="Times New Roman"/>
          <w:i w:val="0"/>
          <w:sz w:val="24"/>
          <w:szCs w:val="24"/>
        </w:rPr>
        <w:t>Человек – творец и носитель культуры</w:t>
      </w:r>
      <w:r w:rsidRPr="0013366E">
        <w:rPr>
          <w:rFonts w:ascii="Times New Roman" w:hAnsi="Times New Roman" w:cs="Times New Roman"/>
          <w:sz w:val="24"/>
          <w:szCs w:val="24"/>
        </w:rPr>
        <w:t>.</w:t>
      </w:r>
    </w:p>
    <w:p w:rsidR="001F64AB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Fonts w:ascii="Times New Roman" w:hAnsi="Times New Roman" w:cs="Times New Roman"/>
          <w:sz w:val="24"/>
          <w:szCs w:val="24"/>
        </w:rPr>
        <w:t xml:space="preserve"> Вне культуры жизнь человека</w:t>
      </w:r>
    </w:p>
    <w:p w:rsidR="001F64AB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Fonts w:ascii="Times New Roman" w:hAnsi="Times New Roman" w:cs="Times New Roman"/>
          <w:sz w:val="24"/>
          <w:szCs w:val="24"/>
        </w:rPr>
        <w:t>невозможна. Вклад личности в культуру зависит от ее таланта, способностей, упорства.</w:t>
      </w:r>
    </w:p>
    <w:p w:rsidR="001F64AB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Fonts w:ascii="Times New Roman" w:hAnsi="Times New Roman" w:cs="Times New Roman"/>
          <w:sz w:val="24"/>
          <w:szCs w:val="24"/>
        </w:rPr>
        <w:t>Законы нравственности – часть культуры общества. Источники, создающие нравственные</w:t>
      </w:r>
    </w:p>
    <w:p w:rsidR="001F64AB" w:rsidRPr="0013366E" w:rsidRDefault="001F64AB" w:rsidP="00827B48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13366E">
        <w:rPr>
          <w:rFonts w:ascii="Times New Roman" w:hAnsi="Times New Roman" w:cs="Times New Roman"/>
          <w:sz w:val="24"/>
          <w:szCs w:val="24"/>
        </w:rPr>
        <w:t>установки.</w:t>
      </w:r>
    </w:p>
    <w:p w:rsidR="00BA2315" w:rsidRDefault="00BA2315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e"/>
          <w:sz w:val="22"/>
          <w:szCs w:val="22"/>
        </w:rPr>
      </w:pPr>
    </w:p>
    <w:p w:rsidR="0013366E" w:rsidRDefault="0013366E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e"/>
          <w:sz w:val="22"/>
          <w:szCs w:val="22"/>
        </w:rPr>
      </w:pPr>
      <w:r>
        <w:rPr>
          <w:rStyle w:val="ae"/>
          <w:sz w:val="22"/>
          <w:szCs w:val="22"/>
        </w:rPr>
        <w:t>Тема</w:t>
      </w:r>
      <w:r w:rsidR="001F64AB" w:rsidRPr="00824000">
        <w:rPr>
          <w:rStyle w:val="ae"/>
          <w:sz w:val="22"/>
          <w:szCs w:val="22"/>
        </w:rPr>
        <w:t xml:space="preserve"> 2. Нравственные ценности российского народа</w:t>
      </w:r>
    </w:p>
    <w:p w:rsidR="00B424A9" w:rsidRPr="0013366E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bCs/>
          <w:sz w:val="22"/>
          <w:szCs w:val="22"/>
        </w:rPr>
      </w:pPr>
      <w:r w:rsidRPr="0013366E">
        <w:rPr>
          <w:i/>
          <w:sz w:val="22"/>
          <w:szCs w:val="22"/>
        </w:rPr>
        <w:t>«</w:t>
      </w:r>
      <w:r w:rsidRPr="0013366E">
        <w:rPr>
          <w:rStyle w:val="ad"/>
          <w:i w:val="0"/>
          <w:sz w:val="22"/>
          <w:szCs w:val="22"/>
        </w:rPr>
        <w:t>Береги землю родимую, как мать любимую».</w:t>
      </w:r>
      <w:r w:rsidRPr="0013366E">
        <w:rPr>
          <w:sz w:val="22"/>
          <w:szCs w:val="22"/>
        </w:rPr>
        <w:t>Представления о патриотизме в</w:t>
      </w:r>
      <w:r w:rsidR="00B424A9" w:rsidRPr="0013366E">
        <w:rPr>
          <w:sz w:val="22"/>
          <w:szCs w:val="22"/>
        </w:rPr>
        <w:t xml:space="preserve">  </w:t>
      </w:r>
      <w:r w:rsidRPr="0013366E">
        <w:rPr>
          <w:sz w:val="22"/>
          <w:szCs w:val="22"/>
        </w:rPr>
        <w:t>фольклоре разных народов. Герои национального эпоса разных народов (Улып, Сияжар,</w:t>
      </w:r>
      <w:r w:rsidR="00B424A9" w:rsidRPr="0013366E">
        <w:rPr>
          <w:sz w:val="22"/>
          <w:szCs w:val="22"/>
        </w:rPr>
        <w:t xml:space="preserve"> </w:t>
      </w:r>
      <w:r w:rsidRPr="0013366E">
        <w:rPr>
          <w:sz w:val="22"/>
          <w:szCs w:val="22"/>
        </w:rPr>
        <w:t>Боотур, Урал-батыр и др.).</w:t>
      </w:r>
      <w:r w:rsidRPr="0013366E">
        <w:rPr>
          <w:rStyle w:val="ad"/>
          <w:i w:val="0"/>
          <w:sz w:val="22"/>
          <w:szCs w:val="22"/>
        </w:rPr>
        <w:t>Жизнь ратными подвигами полна</w:t>
      </w:r>
      <w:r w:rsidRPr="0013366E">
        <w:rPr>
          <w:i/>
          <w:sz w:val="22"/>
          <w:szCs w:val="22"/>
        </w:rPr>
        <w:t xml:space="preserve">. </w:t>
      </w:r>
    </w:p>
    <w:p w:rsidR="001F64AB" w:rsidRPr="00C612DE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sz w:val="22"/>
          <w:szCs w:val="22"/>
        </w:rPr>
      </w:pPr>
      <w:r w:rsidRPr="00824000">
        <w:rPr>
          <w:sz w:val="22"/>
          <w:szCs w:val="22"/>
        </w:rPr>
        <w:t>Реальные примеры выражения</w:t>
      </w:r>
      <w:r w:rsidR="00B424A9" w:rsidRPr="00824000">
        <w:rPr>
          <w:sz w:val="22"/>
          <w:szCs w:val="22"/>
        </w:rPr>
        <w:t xml:space="preserve"> </w:t>
      </w:r>
      <w:r w:rsidRPr="00824000">
        <w:rPr>
          <w:sz w:val="22"/>
          <w:szCs w:val="22"/>
        </w:rPr>
        <w:t>патриотических чувств в истории России (Дмитрий Донской, Кузьма Минин, Иван</w:t>
      </w:r>
      <w:r w:rsidR="00B424A9" w:rsidRPr="00824000">
        <w:rPr>
          <w:sz w:val="22"/>
          <w:szCs w:val="22"/>
        </w:rPr>
        <w:t xml:space="preserve"> </w:t>
      </w:r>
      <w:r w:rsidRPr="00824000">
        <w:rPr>
          <w:sz w:val="22"/>
          <w:szCs w:val="22"/>
        </w:rPr>
        <w:t>Сусанин, Надежда Дурова и др.). Деятели разных конфессий – патриоты (Сергий</w:t>
      </w:r>
      <w:r w:rsidR="00B424A9" w:rsidRPr="00824000">
        <w:rPr>
          <w:sz w:val="22"/>
          <w:szCs w:val="22"/>
        </w:rPr>
        <w:t xml:space="preserve"> </w:t>
      </w:r>
      <w:r w:rsidRPr="00824000">
        <w:rPr>
          <w:sz w:val="22"/>
          <w:szCs w:val="22"/>
        </w:rPr>
        <w:t xml:space="preserve">Радонежский, Рабби </w:t>
      </w:r>
      <w:r w:rsidRPr="00C612DE">
        <w:rPr>
          <w:sz w:val="22"/>
          <w:szCs w:val="22"/>
        </w:rPr>
        <w:t>Шнеур-Залман и др.). Вклад народов нашей страны в победу над</w:t>
      </w:r>
      <w:r w:rsidR="00B424A9" w:rsidRPr="00C612DE">
        <w:rPr>
          <w:sz w:val="22"/>
          <w:szCs w:val="22"/>
        </w:rPr>
        <w:t xml:space="preserve"> </w:t>
      </w:r>
      <w:r w:rsidRPr="00C612DE">
        <w:rPr>
          <w:sz w:val="22"/>
          <w:szCs w:val="22"/>
        </w:rPr>
        <w:t>фашизмом.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  <w:i/>
        </w:rPr>
      </w:pPr>
      <w:r w:rsidRPr="00C612DE">
        <w:rPr>
          <w:rStyle w:val="ad"/>
          <w:rFonts w:ascii="Times New Roman" w:hAnsi="Times New Roman" w:cs="Times New Roman"/>
          <w:i w:val="0"/>
        </w:rPr>
        <w:t>В труде – красота человека</w:t>
      </w:r>
      <w:r w:rsidRPr="00C612DE">
        <w:rPr>
          <w:rFonts w:ascii="Times New Roman" w:hAnsi="Times New Roman" w:cs="Times New Roman"/>
          <w:i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Тема труда в фольклоре разных народов (сказках,легендах, пословицах).</w:t>
      </w:r>
    </w:p>
    <w:p w:rsidR="00B424A9" w:rsidRPr="00C612DE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i w:val="0"/>
        </w:rPr>
      </w:pPr>
      <w:r w:rsidRPr="00C612DE">
        <w:rPr>
          <w:rFonts w:ascii="Times New Roman" w:hAnsi="Times New Roman" w:cs="Times New Roman"/>
          <w:i/>
        </w:rPr>
        <w:t>«</w:t>
      </w:r>
      <w:r w:rsidRPr="00C612DE">
        <w:rPr>
          <w:rStyle w:val="ad"/>
          <w:rFonts w:ascii="Times New Roman" w:hAnsi="Times New Roman" w:cs="Times New Roman"/>
          <w:i w:val="0"/>
        </w:rPr>
        <w:t>Плод добрых трудов славен…».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Style w:val="apple-converted-space"/>
          <w:rFonts w:ascii="Times New Roman" w:hAnsi="Times New Roman" w:cs="Times New Roman"/>
          <w:b/>
          <w:i/>
          <w:iCs/>
        </w:rPr>
        <w:t> </w:t>
      </w:r>
      <w:r w:rsidRPr="00824000">
        <w:rPr>
          <w:rFonts w:ascii="Times New Roman" w:hAnsi="Times New Roman" w:cs="Times New Roman"/>
        </w:rPr>
        <w:t>Буддизм, ислам, христианство о труде и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трудолюбии.</w:t>
      </w:r>
    </w:p>
    <w:p w:rsidR="00B424A9" w:rsidRPr="00C612DE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i/>
          <w:iCs/>
        </w:rPr>
      </w:pPr>
      <w:r w:rsidRPr="00C612DE">
        <w:rPr>
          <w:rStyle w:val="ad"/>
          <w:rFonts w:ascii="Times New Roman" w:hAnsi="Times New Roman" w:cs="Times New Roman"/>
          <w:i w:val="0"/>
        </w:rPr>
        <w:t>Люди труда.</w:t>
      </w:r>
      <w:r w:rsidRPr="00C612DE">
        <w:rPr>
          <w:rStyle w:val="apple-converted-space"/>
          <w:rFonts w:ascii="Times New Roman" w:hAnsi="Times New Roman" w:cs="Times New Roman"/>
          <w:i/>
          <w:iCs/>
        </w:rPr>
        <w:t> 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lastRenderedPageBreak/>
        <w:t>Примеры самоотверженного труда людей разной национальности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на благо родины (землепроходцы, ученые, путешественники, колхозники и пр.).</w:t>
      </w:r>
    </w:p>
    <w:p w:rsidR="00B424A9" w:rsidRPr="00C612DE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i/>
          <w:iCs/>
        </w:rPr>
      </w:pPr>
      <w:r w:rsidRPr="00C612DE">
        <w:rPr>
          <w:rStyle w:val="ad"/>
          <w:rFonts w:ascii="Times New Roman" w:hAnsi="Times New Roman" w:cs="Times New Roman"/>
          <w:i w:val="0"/>
        </w:rPr>
        <w:t>Бережное отношение к природе.</w:t>
      </w:r>
      <w:r w:rsidRPr="00C612DE">
        <w:rPr>
          <w:rStyle w:val="apple-converted-space"/>
          <w:rFonts w:ascii="Times New Roman" w:hAnsi="Times New Roman" w:cs="Times New Roman"/>
          <w:i/>
          <w:iCs/>
        </w:rPr>
        <w:t> 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Одушевление природы нашими предками. Роль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заповедников в сохранении природных объектов. Заповедники на карте России.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  <w:i/>
        </w:rPr>
      </w:pPr>
      <w:r w:rsidRPr="00C612DE">
        <w:rPr>
          <w:rStyle w:val="ad"/>
          <w:rFonts w:ascii="Times New Roman" w:hAnsi="Times New Roman" w:cs="Times New Roman"/>
          <w:i w:val="0"/>
        </w:rPr>
        <w:t>Семья – хранитель духовных ценностей</w:t>
      </w:r>
      <w:r w:rsidRPr="00C612DE">
        <w:rPr>
          <w:rFonts w:ascii="Times New Roman" w:hAnsi="Times New Roman" w:cs="Times New Roman"/>
          <w:i/>
        </w:rPr>
        <w:t xml:space="preserve">. 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Роль семьи в жизни человека. Любовь,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искренность, симпатия, взаимопомощь и поддержка – главные семейные ценности. О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любви и милосердии в разных религиях. Семейные ценности в православии, буддизме,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исламе, иудаизме. Взаимоотношения членов семьи. Отражение ценностей семьи в</w:t>
      </w:r>
    </w:p>
    <w:p w:rsidR="001F64AB" w:rsidRPr="00824000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4000">
        <w:rPr>
          <w:rFonts w:ascii="Times New Roman" w:hAnsi="Times New Roman" w:cs="Times New Roman"/>
        </w:rPr>
        <w:t>фольклоре разных народов. Семья – первый трудовой коллектив.</w:t>
      </w:r>
    </w:p>
    <w:p w:rsidR="00BD1D9F" w:rsidRPr="00824000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4000" w:rsidRDefault="00C612DE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>
        <w:rPr>
          <w:rStyle w:val="ae"/>
          <w:sz w:val="22"/>
          <w:szCs w:val="22"/>
        </w:rPr>
        <w:t>Тема</w:t>
      </w:r>
      <w:r w:rsidR="001F64AB" w:rsidRPr="00824000">
        <w:rPr>
          <w:rStyle w:val="ae"/>
          <w:sz w:val="22"/>
          <w:szCs w:val="22"/>
        </w:rPr>
        <w:t xml:space="preserve"> 3. Религия и культура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Роль религии в развитии культуры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Вклад религии в развитие материальной и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духовной культуры общества.</w:t>
      </w:r>
    </w:p>
    <w:p w:rsidR="00B424A9" w:rsidRPr="00C612DE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i w:val="0"/>
        </w:rPr>
      </w:pPr>
      <w:r w:rsidRPr="00C612DE">
        <w:rPr>
          <w:rStyle w:val="ad"/>
          <w:rFonts w:ascii="Times New Roman" w:hAnsi="Times New Roman" w:cs="Times New Roman"/>
          <w:i w:val="0"/>
        </w:rPr>
        <w:t>Культурное наследие христианской Руси.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pple-converted-space"/>
          <w:rFonts w:ascii="Times New Roman" w:hAnsi="Times New Roman" w:cs="Times New Roman"/>
          <w:iCs/>
        </w:rPr>
        <w:t> </w:t>
      </w:r>
      <w:r w:rsidRPr="00C612DE">
        <w:rPr>
          <w:rFonts w:ascii="Times New Roman" w:hAnsi="Times New Roman" w:cs="Times New Roman"/>
        </w:rPr>
        <w:t>Принятие христианства на Руси,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влияние Византии. Христианская вера и образование в Древней Руси. Великие князья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Древней Руси и их влияние на развитие образования. Православный храм (внешние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особенности, внутреннее убранство). Духовная музыка. Богослужебное песнопение.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Колокольный звон. Особенности православного календаря.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Культура ислама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Возникновение ислама. Первые столетия ислама (VII-XII века)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– золотое время исламской культуры. Успехи образования и науки. Вклад мусульманской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литературы в сокровищницу мировой культуры. Декоративно-прикладное искусство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народов, исповедующих ислам. Мечеть – часть исламской культуры. Исламский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календарь.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Иудаизм и культура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Возникновение иудаизма. Тора – Пятикнижие Моисея.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Синагога – молельный дом иудеев. Особенности внутреннего убранства синагоги.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Священная история иудеев в сюжетах мировой живописи. Еврейский календарь.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Культурные традиции буддизма</w:t>
      </w:r>
      <w:r w:rsidRPr="00C612DE">
        <w:rPr>
          <w:rFonts w:ascii="Times New Roman" w:hAnsi="Times New Roman" w:cs="Times New Roman"/>
        </w:rPr>
        <w:t>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 xml:space="preserve"> Распространение буддизма в России.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Культовые сооружения буддистов. Буддийские монастыри. Искусство танка. Буддийский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календарь.</w:t>
      </w:r>
    </w:p>
    <w:p w:rsidR="00C612DE" w:rsidRDefault="00C612DE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e"/>
          <w:sz w:val="22"/>
          <w:szCs w:val="22"/>
        </w:rPr>
      </w:pPr>
    </w:p>
    <w:p w:rsidR="001F64AB" w:rsidRPr="00824000" w:rsidRDefault="00C612DE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>
        <w:rPr>
          <w:rStyle w:val="ae"/>
          <w:sz w:val="22"/>
          <w:szCs w:val="22"/>
        </w:rPr>
        <w:t>Тема</w:t>
      </w:r>
      <w:r w:rsidR="001F64AB" w:rsidRPr="00824000">
        <w:rPr>
          <w:rStyle w:val="ae"/>
          <w:sz w:val="22"/>
          <w:szCs w:val="22"/>
        </w:rPr>
        <w:t xml:space="preserve"> 4. Как сохранить духовные ценности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Забота государства о сохранении духовных ценностей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tabs>
          <w:tab w:val="left" w:pos="1920"/>
        </w:tabs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Конституционные</w:t>
      </w:r>
      <w:r w:rsidR="00B424A9" w:rsidRPr="00C612DE">
        <w:rPr>
          <w:rFonts w:ascii="Times New Roman" w:hAnsi="Times New Roman" w:cs="Times New Roman"/>
        </w:rPr>
        <w:tab/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гарантии права гражданина исповедовать любую религию. Восстановление памятников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духовной культуры, охрана исторических памятников, связанных с разными религиями.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Хранить память предков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Уважение к труду, обычаям, вере предков. Примеры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благотворительности из российской истории. Известные меценаты России.</w:t>
      </w:r>
    </w:p>
    <w:p w:rsidR="00BD1D9F" w:rsidRPr="00824000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4000" w:rsidRDefault="00C612DE" w:rsidP="00827B48">
      <w:pPr>
        <w:pStyle w:val="af1"/>
        <w:jc w:val="both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t xml:space="preserve">Тема </w:t>
      </w:r>
      <w:r w:rsidR="001F64AB" w:rsidRPr="00824000">
        <w:rPr>
          <w:rStyle w:val="ae"/>
          <w:rFonts w:ascii="Times New Roman" w:hAnsi="Times New Roman" w:cs="Times New Roman"/>
        </w:rPr>
        <w:t>5. Твой духовный мир.</w:t>
      </w:r>
    </w:p>
    <w:p w:rsidR="00B424A9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Style w:val="ad"/>
          <w:rFonts w:ascii="Times New Roman" w:hAnsi="Times New Roman" w:cs="Times New Roman"/>
          <w:i w:val="0"/>
        </w:rPr>
        <w:t>Что составляет твой духовный мир</w:t>
      </w:r>
      <w:r w:rsidRPr="00C612DE">
        <w:rPr>
          <w:rFonts w:ascii="Times New Roman" w:hAnsi="Times New Roman" w:cs="Times New Roman"/>
        </w:rPr>
        <w:t xml:space="preserve">. 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Образованность человека, его интересы,</w:t>
      </w:r>
    </w:p>
    <w:p w:rsidR="001F64AB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увлечения, симпатии, радости, нравственные качества личности – составляющие</w:t>
      </w:r>
    </w:p>
    <w:p w:rsidR="006F4582" w:rsidRPr="00C612DE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C612DE">
        <w:rPr>
          <w:rFonts w:ascii="Times New Roman" w:hAnsi="Times New Roman" w:cs="Times New Roman"/>
        </w:rPr>
        <w:t>духовного мира. Культура поведения человека. Этикет в разных жизненных ситуац</w:t>
      </w:r>
      <w:r w:rsidR="00824000" w:rsidRPr="00C612DE">
        <w:rPr>
          <w:rFonts w:ascii="Times New Roman" w:hAnsi="Times New Roman" w:cs="Times New Roman"/>
        </w:rPr>
        <w:t>иях.</w:t>
      </w:r>
    </w:p>
    <w:p w:rsidR="006F4582" w:rsidRPr="00C612DE" w:rsidRDefault="006F4582" w:rsidP="00827B48">
      <w:pPr>
        <w:pStyle w:val="af1"/>
        <w:jc w:val="both"/>
        <w:rPr>
          <w:rFonts w:ascii="Times New Roman" w:hAnsi="Times New Roman" w:cs="Times New Roman"/>
        </w:rPr>
      </w:pPr>
    </w:p>
    <w:p w:rsidR="00FE6B19" w:rsidRPr="00C612DE" w:rsidRDefault="00FE6B19" w:rsidP="00827B48">
      <w:pPr>
        <w:pStyle w:val="af1"/>
        <w:jc w:val="both"/>
        <w:rPr>
          <w:rFonts w:ascii="Times New Roman" w:hAnsi="Times New Roman" w:cs="Times New Roman"/>
        </w:rPr>
      </w:pPr>
    </w:p>
    <w:p w:rsidR="00C612DE" w:rsidRDefault="00C612DE" w:rsidP="00C612DE">
      <w:pPr>
        <w:jc w:val="center"/>
        <w:rPr>
          <w:rFonts w:ascii="Times New Roman" w:hAnsi="Times New Roman" w:cs="Times New Roman"/>
          <w:b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</w:t>
      </w:r>
    </w:p>
    <w:p w:rsidR="00AF4CB0" w:rsidRDefault="00C612DE" w:rsidP="00AF4CB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AF4CB0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761"/>
        <w:gridCol w:w="2648"/>
        <w:gridCol w:w="2648"/>
      </w:tblGrid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61" w:type="dxa"/>
          </w:tcPr>
          <w:p w:rsidR="00AF4CB0" w:rsidRPr="00C612DE" w:rsidRDefault="00AF4CB0" w:rsidP="00017EF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48" w:type="dxa"/>
          </w:tcPr>
          <w:p w:rsidR="00AF4CB0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648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плану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Pr="00C612DE" w:rsidRDefault="00AF4CB0" w:rsidP="00017EF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hAnsi="Times New Roman" w:cs="Times New Roman"/>
                <w:b/>
                <w:sz w:val="24"/>
                <w:szCs w:val="24"/>
              </w:rPr>
              <w:t>В мире культуры.</w:t>
            </w:r>
          </w:p>
        </w:tc>
        <w:tc>
          <w:tcPr>
            <w:tcW w:w="2648" w:type="dxa"/>
          </w:tcPr>
          <w:p w:rsidR="00AF4CB0" w:rsidRPr="00C612DE" w:rsidRDefault="00AF4CB0" w:rsidP="00AF4CB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2648" w:type="dxa"/>
          </w:tcPr>
          <w:p w:rsidR="00AF4CB0" w:rsidRPr="00C612DE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Pr="00C612DE" w:rsidRDefault="00AF4CB0" w:rsidP="00017EF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EC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Нравственные ценности российского народа</w:t>
            </w:r>
          </w:p>
        </w:tc>
        <w:tc>
          <w:tcPr>
            <w:tcW w:w="2648" w:type="dxa"/>
          </w:tcPr>
          <w:p w:rsidR="00AF4CB0" w:rsidRPr="00C612DE" w:rsidRDefault="00AF4CB0" w:rsidP="00AF4CB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2648" w:type="dxa"/>
          </w:tcPr>
          <w:p w:rsidR="00AF4CB0" w:rsidRPr="00C612DE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 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Pr="00824000" w:rsidRDefault="00AF4CB0" w:rsidP="00017EFE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Религия и культура</w:t>
            </w:r>
          </w:p>
          <w:p w:rsidR="00AF4CB0" w:rsidRPr="00824000" w:rsidRDefault="00AF4CB0" w:rsidP="00017EF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AF4CB0" w:rsidRPr="008456E5" w:rsidRDefault="00AF4CB0" w:rsidP="00AF4CB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2648" w:type="dxa"/>
          </w:tcPr>
          <w:p w:rsidR="00AF4CB0" w:rsidRPr="008456E5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 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Pr="00824000" w:rsidRDefault="00AF4CB0" w:rsidP="00017EFE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Как сохранить духовные ценности</w:t>
            </w:r>
          </w:p>
          <w:p w:rsidR="00AF4CB0" w:rsidRPr="00C612DE" w:rsidRDefault="00AF4CB0" w:rsidP="00017EF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</w:tcPr>
          <w:p w:rsidR="00AF4CB0" w:rsidRPr="00C612DE" w:rsidRDefault="00AF4CB0" w:rsidP="00AF4CB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48" w:type="dxa"/>
          </w:tcPr>
          <w:p w:rsidR="00AF4CB0" w:rsidRPr="00C612DE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Pr="00C612DE" w:rsidRDefault="00AF4CB0" w:rsidP="00017EF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Style w:val="ae"/>
                <w:rFonts w:ascii="Times New Roman" w:hAnsi="Times New Roman" w:cs="Times New Roman"/>
              </w:rPr>
              <w:t>Твой духовный мир.</w:t>
            </w:r>
          </w:p>
        </w:tc>
        <w:tc>
          <w:tcPr>
            <w:tcW w:w="2648" w:type="dxa"/>
          </w:tcPr>
          <w:p w:rsidR="00AF4CB0" w:rsidRPr="00C612DE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648" w:type="dxa"/>
          </w:tcPr>
          <w:p w:rsidR="00AF4CB0" w:rsidRPr="00C612DE" w:rsidRDefault="00AF4CB0" w:rsidP="00017E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</w:p>
        </w:tc>
      </w:tr>
      <w:tr w:rsidR="00AF4CB0" w:rsidTr="00AF4CB0">
        <w:tc>
          <w:tcPr>
            <w:tcW w:w="534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1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48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48" w:type="dxa"/>
          </w:tcPr>
          <w:p w:rsidR="00AF4CB0" w:rsidRDefault="00AF4CB0" w:rsidP="00AF4C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F4CB0" w:rsidRDefault="00AF4CB0" w:rsidP="00AF4CB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437E" w:rsidRDefault="0075437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4CB0" w:rsidRDefault="00AF4CB0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612DE" w:rsidRPr="00C612DE" w:rsidRDefault="00C612DE" w:rsidP="00C612DE">
      <w:pPr>
        <w:rPr>
          <w:rFonts w:ascii="Times New Roman" w:eastAsia="Calibri" w:hAnsi="Times New Roman" w:cs="Times New Roman"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1. </w:t>
      </w:r>
    </w:p>
    <w:p w:rsidR="00C612DE" w:rsidRDefault="00C612DE" w:rsidP="00AF4CB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C612DE" w:rsidRPr="00C612DE" w:rsidRDefault="00C612DE" w:rsidP="00AF4CB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>5 а класс</w:t>
      </w:r>
    </w:p>
    <w:p w:rsidR="00C612DE" w:rsidRPr="00C612DE" w:rsidRDefault="00C612DE" w:rsidP="00C612D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59"/>
        <w:gridCol w:w="4660"/>
        <w:gridCol w:w="1445"/>
        <w:gridCol w:w="1413"/>
        <w:gridCol w:w="998"/>
        <w:gridCol w:w="1116"/>
      </w:tblGrid>
      <w:tr w:rsidR="00C612DE" w:rsidRPr="00C612DE" w:rsidTr="00AF4CB0">
        <w:tc>
          <w:tcPr>
            <w:tcW w:w="453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0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темы/ урока</w:t>
            </w:r>
          </w:p>
        </w:tc>
        <w:tc>
          <w:tcPr>
            <w:tcW w:w="682" w:type="pct"/>
          </w:tcPr>
          <w:p w:rsidR="00C612DE" w:rsidRPr="00C612DE" w:rsidRDefault="00C612DE" w:rsidP="00C612D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pct"/>
          </w:tcPr>
          <w:p w:rsidR="00C612DE" w:rsidRPr="00C612DE" w:rsidRDefault="00C612DE" w:rsidP="00C612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71" w:type="pct"/>
          </w:tcPr>
          <w:p w:rsidR="00C612DE" w:rsidRPr="00C612DE" w:rsidRDefault="00C612DE" w:rsidP="00C612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C612DE" w:rsidRPr="00C612DE" w:rsidTr="00AF4CB0">
        <w:trPr>
          <w:trHeight w:val="438"/>
        </w:trPr>
        <w:tc>
          <w:tcPr>
            <w:tcW w:w="453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hAnsi="Times New Roman" w:cs="Times New Roman"/>
                <w:b/>
                <w:sz w:val="24"/>
                <w:szCs w:val="24"/>
              </w:rPr>
              <w:t>В мире культуры.</w:t>
            </w:r>
          </w:p>
        </w:tc>
        <w:tc>
          <w:tcPr>
            <w:tcW w:w="682" w:type="pct"/>
          </w:tcPr>
          <w:p w:rsidR="00C612DE" w:rsidRPr="00C612DE" w:rsidRDefault="00BA231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r w:rsidR="00C612DE"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BA2315" w:rsidP="00C612D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315">
              <w:rPr>
                <w:rFonts w:ascii="Times New Roman" w:eastAsia="Calibri" w:hAnsi="Times New Roman" w:cs="Times New Roman"/>
                <w:sz w:val="24"/>
                <w:szCs w:val="24"/>
              </w:rPr>
              <w:t>1,2,3.</w:t>
            </w:r>
          </w:p>
        </w:tc>
        <w:tc>
          <w:tcPr>
            <w:tcW w:w="2200" w:type="pct"/>
          </w:tcPr>
          <w:p w:rsidR="00C612DE" w:rsidRPr="00C612DE" w:rsidRDefault="00BA2315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Величие многонациональной российской культуры</w:t>
            </w:r>
          </w:p>
        </w:tc>
        <w:tc>
          <w:tcPr>
            <w:tcW w:w="682" w:type="pct"/>
          </w:tcPr>
          <w:p w:rsidR="00C612DE" w:rsidRPr="00C612DE" w:rsidRDefault="00BA231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478"/>
        </w:trPr>
        <w:tc>
          <w:tcPr>
            <w:tcW w:w="453" w:type="pct"/>
          </w:tcPr>
          <w:p w:rsidR="00C612DE" w:rsidRPr="00C612DE" w:rsidRDefault="00BA231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315">
              <w:rPr>
                <w:rFonts w:ascii="Times New Roman" w:eastAsia="Calibri" w:hAnsi="Times New Roman" w:cs="Times New Roman"/>
                <w:sz w:val="24"/>
                <w:szCs w:val="24"/>
              </w:rPr>
              <w:t>4,5,6.</w:t>
            </w:r>
          </w:p>
        </w:tc>
        <w:tc>
          <w:tcPr>
            <w:tcW w:w="2200" w:type="pct"/>
          </w:tcPr>
          <w:p w:rsidR="00C612DE" w:rsidRPr="00C612DE" w:rsidRDefault="00BA2315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Человек –творец и носитель культуры</w:t>
            </w:r>
          </w:p>
        </w:tc>
        <w:tc>
          <w:tcPr>
            <w:tcW w:w="682" w:type="pct"/>
          </w:tcPr>
          <w:p w:rsidR="00C612DE" w:rsidRPr="00C612DE" w:rsidRDefault="00BA231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C612DE" w:rsidRPr="00C612DE" w:rsidRDefault="002C4EC4" w:rsidP="002C4EC4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EC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Нравственные ценности российского народа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часов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7,8.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«Береги землю родимую, как мать любимую».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473"/>
        </w:trPr>
        <w:tc>
          <w:tcPr>
            <w:tcW w:w="453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9,10.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Жизнь ратными подвигами полна.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422"/>
        </w:trPr>
        <w:tc>
          <w:tcPr>
            <w:tcW w:w="453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11,12.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 xml:space="preserve"> В труде- красота человека.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13,14.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«Плод добрых трудов славен».</w:t>
            </w:r>
          </w:p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436"/>
        </w:trPr>
        <w:tc>
          <w:tcPr>
            <w:tcW w:w="453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15,16.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Люди труда.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414"/>
        </w:trPr>
        <w:tc>
          <w:tcPr>
            <w:tcW w:w="453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17,18.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Бережное отношение к природе.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19.20.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Семья- хранитель духовных ценностей</w:t>
            </w:r>
          </w:p>
        </w:tc>
        <w:tc>
          <w:tcPr>
            <w:tcW w:w="682" w:type="pct"/>
          </w:tcPr>
          <w:p w:rsidR="00C612DE" w:rsidRPr="00C612DE" w:rsidRDefault="00DA0AC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456E5" w:rsidRPr="00C612DE" w:rsidTr="00AF4CB0">
        <w:tc>
          <w:tcPr>
            <w:tcW w:w="453" w:type="pct"/>
          </w:tcPr>
          <w:p w:rsidR="008456E5" w:rsidRPr="00DA0AC0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0" w:type="pct"/>
          </w:tcPr>
          <w:p w:rsidR="008456E5" w:rsidRPr="00824000" w:rsidRDefault="008456E5" w:rsidP="008456E5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Религия и культура</w:t>
            </w:r>
          </w:p>
          <w:p w:rsidR="008456E5" w:rsidRPr="00824000" w:rsidRDefault="008456E5" w:rsidP="00C612D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</w:tcPr>
          <w:p w:rsidR="008456E5" w:rsidRPr="008456E5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667" w:type="pct"/>
          </w:tcPr>
          <w:p w:rsidR="008456E5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8456E5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8456E5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rPr>
          <w:trHeight w:val="725"/>
        </w:trPr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21,22.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Роль религии в развитии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2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Культурное наследие христианской Руси.</w:t>
            </w:r>
          </w:p>
        </w:tc>
        <w:tc>
          <w:tcPr>
            <w:tcW w:w="682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200" w:type="pct"/>
          </w:tcPr>
          <w:p w:rsidR="00C612DE" w:rsidRPr="00C612DE" w:rsidRDefault="00DA0AC0" w:rsidP="00C612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Культура ислама.</w:t>
            </w:r>
          </w:p>
        </w:tc>
        <w:tc>
          <w:tcPr>
            <w:tcW w:w="682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Иудаизм и культура.</w:t>
            </w:r>
          </w:p>
        </w:tc>
        <w:tc>
          <w:tcPr>
            <w:tcW w:w="682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2200" w:type="pct"/>
          </w:tcPr>
          <w:p w:rsidR="00C612DE" w:rsidRPr="00C612DE" w:rsidRDefault="00DA0AC0" w:rsidP="00BA23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Культурные традиции буддизма.</w:t>
            </w:r>
          </w:p>
        </w:tc>
        <w:tc>
          <w:tcPr>
            <w:tcW w:w="682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BA2315" w:rsidRPr="00824000" w:rsidRDefault="00BA2315" w:rsidP="00BA2315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Как сохранить духовные ценности</w:t>
            </w:r>
          </w:p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C612DE" w:rsidRPr="00C612DE" w:rsidRDefault="00AF4CB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C612DE"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31,32.</w:t>
            </w:r>
          </w:p>
        </w:tc>
        <w:tc>
          <w:tcPr>
            <w:tcW w:w="2200" w:type="pct"/>
          </w:tcPr>
          <w:p w:rsidR="00C612DE" w:rsidRPr="00C612DE" w:rsidRDefault="008456E5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Забота государства о сохранении духовных ценностей.</w:t>
            </w:r>
          </w:p>
        </w:tc>
        <w:tc>
          <w:tcPr>
            <w:tcW w:w="682" w:type="pct"/>
          </w:tcPr>
          <w:p w:rsidR="00C612DE" w:rsidRPr="00C612DE" w:rsidRDefault="00AF4CB0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8456E5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00" w:type="pct"/>
          </w:tcPr>
          <w:p w:rsidR="008456E5" w:rsidRPr="00824000" w:rsidRDefault="008456E5" w:rsidP="008456E5">
            <w:pPr>
              <w:rPr>
                <w:rFonts w:ascii="Times New Roman" w:hAnsi="Times New Roman" w:cs="Times New Roman"/>
              </w:rPr>
            </w:pPr>
            <w:r w:rsidRPr="00824000">
              <w:rPr>
                <w:rFonts w:ascii="Times New Roman" w:hAnsi="Times New Roman" w:cs="Times New Roman"/>
              </w:rPr>
              <w:t>Хранить память предков.</w:t>
            </w:r>
          </w:p>
          <w:p w:rsidR="00C612DE" w:rsidRPr="00C612DE" w:rsidRDefault="00C612DE" w:rsidP="00BA231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0" w:type="pct"/>
          </w:tcPr>
          <w:p w:rsidR="00C612DE" w:rsidRPr="00C612DE" w:rsidRDefault="00BA2315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Style w:val="ae"/>
                <w:rFonts w:ascii="Times New Roman" w:hAnsi="Times New Roman" w:cs="Times New Roman"/>
              </w:rPr>
              <w:t>Твой духовный мир.</w:t>
            </w:r>
          </w:p>
        </w:tc>
        <w:tc>
          <w:tcPr>
            <w:tcW w:w="682" w:type="pct"/>
          </w:tcPr>
          <w:p w:rsidR="00C612DE" w:rsidRPr="00C612DE" w:rsidRDefault="00087657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087657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6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00" w:type="pct"/>
          </w:tcPr>
          <w:p w:rsidR="00C612DE" w:rsidRPr="00C612DE" w:rsidRDefault="00087657" w:rsidP="00BA231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657">
              <w:rPr>
                <w:rFonts w:ascii="Times New Roman" w:eastAsia="Calibri" w:hAnsi="Times New Roman" w:cs="Times New Roman"/>
                <w:sz w:val="24"/>
                <w:szCs w:val="24"/>
              </w:rPr>
              <w:t>Духовный мир каждого.</w:t>
            </w:r>
          </w:p>
        </w:tc>
        <w:tc>
          <w:tcPr>
            <w:tcW w:w="682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12DE" w:rsidRPr="00C612DE" w:rsidTr="00AF4CB0">
        <w:tc>
          <w:tcPr>
            <w:tcW w:w="453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C612DE" w:rsidRPr="00C612DE" w:rsidRDefault="00C612DE" w:rsidP="00C612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24"/>
                <w:szCs w:val="24"/>
                <w:lang w:eastAsia="ru-RU"/>
              </w:rPr>
            </w:pPr>
            <w:r w:rsidRPr="00C61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</w:t>
            </w:r>
          </w:p>
        </w:tc>
        <w:tc>
          <w:tcPr>
            <w:tcW w:w="682" w:type="pct"/>
          </w:tcPr>
          <w:p w:rsidR="00C612DE" w:rsidRPr="00C612DE" w:rsidRDefault="00BA2315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667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C612DE" w:rsidRPr="00C612DE" w:rsidRDefault="00C612DE" w:rsidP="00C612D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612DE" w:rsidRPr="00C612DE" w:rsidRDefault="00C612DE" w:rsidP="00C612DE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612DE" w:rsidRPr="00C612DE" w:rsidRDefault="00C612DE" w:rsidP="00C612DE">
      <w:pPr>
        <w:rPr>
          <w:rFonts w:ascii="Times New Roman" w:eastAsia="Calibri" w:hAnsi="Times New Roman" w:cs="Times New Roman"/>
          <w:sz w:val="24"/>
          <w:szCs w:val="24"/>
        </w:rPr>
      </w:pPr>
    </w:p>
    <w:p w:rsidR="004E43D2" w:rsidRDefault="00C612D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E43D2" w:rsidRDefault="004E43D2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612DE" w:rsidRPr="00C612DE" w:rsidRDefault="00C612D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:rsidR="00C612DE" w:rsidRPr="00C612DE" w:rsidRDefault="00C612DE" w:rsidP="00C612D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87657" w:rsidRPr="00C612DE" w:rsidRDefault="00087657" w:rsidP="0008765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</w:t>
      </w: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87657" w:rsidRDefault="00087657" w:rsidP="0008765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Календарно-тематическое планирование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87657" w:rsidRPr="00C612DE" w:rsidRDefault="00087657" w:rsidP="0008765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5 б</w:t>
      </w:r>
      <w:r w:rsidRPr="00C612DE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087657" w:rsidRPr="00C612DE" w:rsidRDefault="00087657" w:rsidP="000876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59"/>
        <w:gridCol w:w="4660"/>
        <w:gridCol w:w="1445"/>
        <w:gridCol w:w="1413"/>
        <w:gridCol w:w="998"/>
        <w:gridCol w:w="1116"/>
      </w:tblGrid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темы/ урока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pct"/>
          </w:tcPr>
          <w:p w:rsidR="00087657" w:rsidRPr="00C612DE" w:rsidRDefault="00087657" w:rsidP="00F276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71" w:type="pct"/>
          </w:tcPr>
          <w:p w:rsidR="00087657" w:rsidRPr="00C612DE" w:rsidRDefault="00087657" w:rsidP="00F276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087657" w:rsidRPr="00C612DE" w:rsidTr="00AF4CB0">
        <w:trPr>
          <w:trHeight w:val="438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2DE">
              <w:rPr>
                <w:rFonts w:ascii="Times New Roman" w:hAnsi="Times New Roman" w:cs="Times New Roman"/>
                <w:b/>
                <w:sz w:val="24"/>
                <w:szCs w:val="24"/>
              </w:rPr>
              <w:t>В мире культуры.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r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315">
              <w:rPr>
                <w:rFonts w:ascii="Times New Roman" w:eastAsia="Calibri" w:hAnsi="Times New Roman" w:cs="Times New Roman"/>
                <w:sz w:val="24"/>
                <w:szCs w:val="24"/>
              </w:rPr>
              <w:t>1,2,3.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Величие многонациональной российской культуры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478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2315">
              <w:rPr>
                <w:rFonts w:ascii="Times New Roman" w:eastAsia="Calibri" w:hAnsi="Times New Roman" w:cs="Times New Roman"/>
                <w:sz w:val="24"/>
                <w:szCs w:val="24"/>
              </w:rPr>
              <w:t>4,5,6.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Человек –творец и носитель культуры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EC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Нравственные ценности российского народа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часов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7,8.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«Береги землю родимую, как мать любимую».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473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9,10.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Жизнь ратными подвигами полна.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422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11,12.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 xml:space="preserve"> В труде- красота человека.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13,14.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«Плод добрых трудов славен».</w:t>
            </w:r>
          </w:p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436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15,16.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Люди труда.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414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17,18.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Бережное отношение к природе.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AC0">
              <w:rPr>
                <w:rFonts w:ascii="Times New Roman" w:eastAsia="Calibri" w:hAnsi="Times New Roman" w:cs="Times New Roman"/>
                <w:sz w:val="24"/>
                <w:szCs w:val="24"/>
              </w:rPr>
              <w:t>19.20.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Семья- хранитель духовных ценностей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DA0AC0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824000" w:rsidRDefault="00087657" w:rsidP="00F27620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Религия и культура</w:t>
            </w:r>
          </w:p>
          <w:p w:rsidR="00087657" w:rsidRPr="00824000" w:rsidRDefault="00087657" w:rsidP="00F2762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2" w:type="pct"/>
          </w:tcPr>
          <w:p w:rsidR="00087657" w:rsidRPr="008456E5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rPr>
          <w:trHeight w:val="725"/>
        </w:trPr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21,22.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Роль религии в развитии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Культурное наследие христианской Руси.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Культура ислама.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Иудаизм и культура.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6E5">
              <w:rPr>
                <w:rFonts w:ascii="Times New Roman" w:eastAsia="Calibri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Культурные традиции буддизма.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824000" w:rsidRDefault="00087657" w:rsidP="00F27620">
            <w:pPr>
              <w:pStyle w:val="ac"/>
              <w:shd w:val="clear" w:color="auto" w:fill="FFFFFF"/>
              <w:spacing w:before="0" w:beforeAutospacing="0" w:after="308" w:afterAutospacing="0" w:line="300" w:lineRule="atLeast"/>
              <w:jc w:val="both"/>
              <w:rPr>
                <w:b/>
                <w:sz w:val="22"/>
                <w:szCs w:val="22"/>
              </w:rPr>
            </w:pPr>
            <w:r w:rsidRPr="00824000">
              <w:rPr>
                <w:rStyle w:val="ae"/>
                <w:sz w:val="22"/>
                <w:szCs w:val="22"/>
              </w:rPr>
              <w:t>Как сохранить духовные ценности</w:t>
            </w:r>
          </w:p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087657" w:rsidRPr="00C612DE" w:rsidRDefault="00AF4CB0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087657" w:rsidRPr="00C61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31,32.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Fonts w:ascii="Times New Roman" w:hAnsi="Times New Roman" w:cs="Times New Roman"/>
              </w:rPr>
              <w:t>Забота государства о сохранении духовных ценностей.</w:t>
            </w:r>
          </w:p>
        </w:tc>
        <w:tc>
          <w:tcPr>
            <w:tcW w:w="682" w:type="pct"/>
          </w:tcPr>
          <w:p w:rsidR="00087657" w:rsidRPr="00C612DE" w:rsidRDefault="00AF4CB0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00" w:type="pct"/>
          </w:tcPr>
          <w:p w:rsidR="00087657" w:rsidRPr="00824000" w:rsidRDefault="00087657" w:rsidP="00F27620">
            <w:pPr>
              <w:rPr>
                <w:rFonts w:ascii="Times New Roman" w:hAnsi="Times New Roman" w:cs="Times New Roman"/>
              </w:rPr>
            </w:pPr>
            <w:r w:rsidRPr="00824000">
              <w:rPr>
                <w:rFonts w:ascii="Times New Roman" w:hAnsi="Times New Roman" w:cs="Times New Roman"/>
              </w:rPr>
              <w:t>Хранить память предков.</w:t>
            </w:r>
          </w:p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000">
              <w:rPr>
                <w:rStyle w:val="ae"/>
                <w:rFonts w:ascii="Times New Roman" w:hAnsi="Times New Roman" w:cs="Times New Roman"/>
              </w:rPr>
              <w:t>Твой духовный мир.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657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00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657">
              <w:rPr>
                <w:rFonts w:ascii="Times New Roman" w:eastAsia="Calibri" w:hAnsi="Times New Roman" w:cs="Times New Roman"/>
                <w:sz w:val="24"/>
                <w:szCs w:val="24"/>
              </w:rPr>
              <w:t>Духовный мир каждого.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2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7657" w:rsidRPr="00C612DE" w:rsidTr="00AF4CB0">
        <w:tc>
          <w:tcPr>
            <w:tcW w:w="453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0" w:type="pct"/>
          </w:tcPr>
          <w:p w:rsidR="00087657" w:rsidRPr="00C612DE" w:rsidRDefault="00087657" w:rsidP="00F27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24"/>
                <w:szCs w:val="24"/>
                <w:lang w:eastAsia="ru-RU"/>
              </w:rPr>
            </w:pPr>
            <w:r w:rsidRPr="00C61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</w:t>
            </w:r>
          </w:p>
        </w:tc>
        <w:tc>
          <w:tcPr>
            <w:tcW w:w="682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667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pct"/>
          </w:tcPr>
          <w:p w:rsidR="00087657" w:rsidRPr="00C612DE" w:rsidRDefault="00087657" w:rsidP="00F2762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87657" w:rsidRDefault="00087657" w:rsidP="0075437E">
      <w:pPr>
        <w:jc w:val="center"/>
        <w:rPr>
          <w:rFonts w:ascii="Times New Roman" w:hAnsi="Times New Roman" w:cs="Times New Roman"/>
          <w:b/>
        </w:rPr>
      </w:pPr>
    </w:p>
    <w:sectPr w:rsidR="00087657" w:rsidSect="006A509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568" w:right="851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57" w:rsidRDefault="00926157" w:rsidP="00BF6CB1">
      <w:pPr>
        <w:spacing w:after="0" w:line="240" w:lineRule="auto"/>
      </w:pPr>
      <w:r>
        <w:separator/>
      </w:r>
    </w:p>
  </w:endnote>
  <w:endnote w:type="continuationSeparator" w:id="0">
    <w:p w:rsidR="00926157" w:rsidRDefault="00926157" w:rsidP="00BF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57" w:rsidRDefault="00926157" w:rsidP="00BF6CB1">
      <w:pPr>
        <w:spacing w:after="0" w:line="240" w:lineRule="auto"/>
      </w:pPr>
      <w:r>
        <w:separator/>
      </w:r>
    </w:p>
  </w:footnote>
  <w:footnote w:type="continuationSeparator" w:id="0">
    <w:p w:rsidR="00926157" w:rsidRDefault="00926157" w:rsidP="00BF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20" w:rsidRDefault="00F276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92273"/>
    <w:multiLevelType w:val="hybridMultilevel"/>
    <w:tmpl w:val="975EA1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67B7896"/>
    <w:multiLevelType w:val="hybridMultilevel"/>
    <w:tmpl w:val="E870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866A3"/>
    <w:multiLevelType w:val="hybridMultilevel"/>
    <w:tmpl w:val="B7E20FA6"/>
    <w:lvl w:ilvl="0" w:tplc="CCC671B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275C9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2A5604"/>
    <w:multiLevelType w:val="hybridMultilevel"/>
    <w:tmpl w:val="620A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7A7746"/>
    <w:multiLevelType w:val="hybridMultilevel"/>
    <w:tmpl w:val="EF22A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1455D"/>
    <w:multiLevelType w:val="hybridMultilevel"/>
    <w:tmpl w:val="9BA82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700A4"/>
    <w:multiLevelType w:val="hybridMultilevel"/>
    <w:tmpl w:val="92CC0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3E6E62"/>
    <w:multiLevelType w:val="hybridMultilevel"/>
    <w:tmpl w:val="C8AC2CE2"/>
    <w:lvl w:ilvl="0" w:tplc="26840E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461BE"/>
    <w:multiLevelType w:val="hybridMultilevel"/>
    <w:tmpl w:val="2490F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FD423D"/>
    <w:multiLevelType w:val="hybridMultilevel"/>
    <w:tmpl w:val="D666A76A"/>
    <w:lvl w:ilvl="0" w:tplc="93E8C8EC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Times New Roman" w:hint="default"/>
      </w:rPr>
    </w:lvl>
    <w:lvl w:ilvl="1" w:tplc="2FA42DE6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E63AB"/>
    <w:multiLevelType w:val="hybridMultilevel"/>
    <w:tmpl w:val="B79EB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31C"/>
    <w:rsid w:val="00007E3D"/>
    <w:rsid w:val="00012CDA"/>
    <w:rsid w:val="00021623"/>
    <w:rsid w:val="00022C19"/>
    <w:rsid w:val="00027B37"/>
    <w:rsid w:val="00030FE2"/>
    <w:rsid w:val="00031702"/>
    <w:rsid w:val="00034D22"/>
    <w:rsid w:val="0005076F"/>
    <w:rsid w:val="00083D53"/>
    <w:rsid w:val="00087657"/>
    <w:rsid w:val="000A3D0D"/>
    <w:rsid w:val="000D65E1"/>
    <w:rsid w:val="000E15CB"/>
    <w:rsid w:val="000E30FD"/>
    <w:rsid w:val="000E7786"/>
    <w:rsid w:val="000F3CB7"/>
    <w:rsid w:val="0013366E"/>
    <w:rsid w:val="00157554"/>
    <w:rsid w:val="00172AD9"/>
    <w:rsid w:val="00181559"/>
    <w:rsid w:val="001960AE"/>
    <w:rsid w:val="001D0BEB"/>
    <w:rsid w:val="001D1353"/>
    <w:rsid w:val="001D6F2B"/>
    <w:rsid w:val="001F3B9B"/>
    <w:rsid w:val="001F64AB"/>
    <w:rsid w:val="00233E3E"/>
    <w:rsid w:val="00255341"/>
    <w:rsid w:val="00284470"/>
    <w:rsid w:val="0028662B"/>
    <w:rsid w:val="00292B86"/>
    <w:rsid w:val="002C4EC4"/>
    <w:rsid w:val="002E23C4"/>
    <w:rsid w:val="0030508C"/>
    <w:rsid w:val="003164E1"/>
    <w:rsid w:val="00335DD0"/>
    <w:rsid w:val="00335EFA"/>
    <w:rsid w:val="00354C2F"/>
    <w:rsid w:val="003618C6"/>
    <w:rsid w:val="00370605"/>
    <w:rsid w:val="0037173A"/>
    <w:rsid w:val="00391A23"/>
    <w:rsid w:val="003A142D"/>
    <w:rsid w:val="003D3DFD"/>
    <w:rsid w:val="003E46DF"/>
    <w:rsid w:val="003F3738"/>
    <w:rsid w:val="00403CE1"/>
    <w:rsid w:val="00425F9D"/>
    <w:rsid w:val="00431652"/>
    <w:rsid w:val="00432B03"/>
    <w:rsid w:val="00453FD6"/>
    <w:rsid w:val="00480123"/>
    <w:rsid w:val="0048183A"/>
    <w:rsid w:val="0049606C"/>
    <w:rsid w:val="00497E47"/>
    <w:rsid w:val="004B75B0"/>
    <w:rsid w:val="004E43D2"/>
    <w:rsid w:val="0051400C"/>
    <w:rsid w:val="00517F31"/>
    <w:rsid w:val="00522F75"/>
    <w:rsid w:val="0055597A"/>
    <w:rsid w:val="005564B6"/>
    <w:rsid w:val="0057328F"/>
    <w:rsid w:val="00574D90"/>
    <w:rsid w:val="005826AD"/>
    <w:rsid w:val="005A25E3"/>
    <w:rsid w:val="005A2787"/>
    <w:rsid w:val="005C3A7D"/>
    <w:rsid w:val="005E220D"/>
    <w:rsid w:val="00620AF1"/>
    <w:rsid w:val="00637163"/>
    <w:rsid w:val="00637335"/>
    <w:rsid w:val="006843B6"/>
    <w:rsid w:val="006A1FBD"/>
    <w:rsid w:val="006A5098"/>
    <w:rsid w:val="006B41C8"/>
    <w:rsid w:val="006F4582"/>
    <w:rsid w:val="007478E0"/>
    <w:rsid w:val="0075437E"/>
    <w:rsid w:val="00755CFB"/>
    <w:rsid w:val="00791485"/>
    <w:rsid w:val="007A31E4"/>
    <w:rsid w:val="007A62E3"/>
    <w:rsid w:val="007C2C17"/>
    <w:rsid w:val="007D3BA0"/>
    <w:rsid w:val="00824000"/>
    <w:rsid w:val="00827B48"/>
    <w:rsid w:val="008456E5"/>
    <w:rsid w:val="00861A46"/>
    <w:rsid w:val="00872EF9"/>
    <w:rsid w:val="00877024"/>
    <w:rsid w:val="008923B2"/>
    <w:rsid w:val="008A7399"/>
    <w:rsid w:val="008B2853"/>
    <w:rsid w:val="008D2A10"/>
    <w:rsid w:val="009035F5"/>
    <w:rsid w:val="00917500"/>
    <w:rsid w:val="00926157"/>
    <w:rsid w:val="009A0E23"/>
    <w:rsid w:val="009D1F67"/>
    <w:rsid w:val="009E7E67"/>
    <w:rsid w:val="00A20371"/>
    <w:rsid w:val="00A65F8E"/>
    <w:rsid w:val="00AD791A"/>
    <w:rsid w:val="00AE6B6C"/>
    <w:rsid w:val="00AF4CB0"/>
    <w:rsid w:val="00B05B84"/>
    <w:rsid w:val="00B277B0"/>
    <w:rsid w:val="00B331BC"/>
    <w:rsid w:val="00B424A9"/>
    <w:rsid w:val="00B520F3"/>
    <w:rsid w:val="00B54C2C"/>
    <w:rsid w:val="00B640DD"/>
    <w:rsid w:val="00B654F8"/>
    <w:rsid w:val="00B72C53"/>
    <w:rsid w:val="00B72CD5"/>
    <w:rsid w:val="00BA2315"/>
    <w:rsid w:val="00BB731C"/>
    <w:rsid w:val="00BC16C8"/>
    <w:rsid w:val="00BC252E"/>
    <w:rsid w:val="00BD1D9F"/>
    <w:rsid w:val="00BD47C1"/>
    <w:rsid w:val="00BD7760"/>
    <w:rsid w:val="00BE22A3"/>
    <w:rsid w:val="00BF6CB1"/>
    <w:rsid w:val="00C466F2"/>
    <w:rsid w:val="00C51B7B"/>
    <w:rsid w:val="00C612DE"/>
    <w:rsid w:val="00C66B79"/>
    <w:rsid w:val="00C8136D"/>
    <w:rsid w:val="00C87028"/>
    <w:rsid w:val="00C92DA2"/>
    <w:rsid w:val="00C92F71"/>
    <w:rsid w:val="00CA214D"/>
    <w:rsid w:val="00CB3D30"/>
    <w:rsid w:val="00CB5F66"/>
    <w:rsid w:val="00CE6B09"/>
    <w:rsid w:val="00D07745"/>
    <w:rsid w:val="00D52718"/>
    <w:rsid w:val="00D8079E"/>
    <w:rsid w:val="00D9345B"/>
    <w:rsid w:val="00DA0AC0"/>
    <w:rsid w:val="00DB6F92"/>
    <w:rsid w:val="00DB7504"/>
    <w:rsid w:val="00E133BA"/>
    <w:rsid w:val="00E1642C"/>
    <w:rsid w:val="00E42D47"/>
    <w:rsid w:val="00E43760"/>
    <w:rsid w:val="00E66E50"/>
    <w:rsid w:val="00E74475"/>
    <w:rsid w:val="00EA2ABD"/>
    <w:rsid w:val="00EE0E8C"/>
    <w:rsid w:val="00EE51A9"/>
    <w:rsid w:val="00F001D8"/>
    <w:rsid w:val="00F27620"/>
    <w:rsid w:val="00F30BF2"/>
    <w:rsid w:val="00F43A45"/>
    <w:rsid w:val="00F57BEA"/>
    <w:rsid w:val="00F608A5"/>
    <w:rsid w:val="00F6511D"/>
    <w:rsid w:val="00FC0B0F"/>
    <w:rsid w:val="00FC0FF0"/>
    <w:rsid w:val="00FC368C"/>
    <w:rsid w:val="00FD3A78"/>
    <w:rsid w:val="00FE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1C"/>
  </w:style>
  <w:style w:type="paragraph" w:styleId="1">
    <w:name w:val="heading 1"/>
    <w:basedOn w:val="a"/>
    <w:next w:val="a"/>
    <w:link w:val="10"/>
    <w:uiPriority w:val="9"/>
    <w:qFormat/>
    <w:rsid w:val="00C92DA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3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note text"/>
    <w:basedOn w:val="a"/>
    <w:link w:val="a5"/>
    <w:uiPriority w:val="99"/>
    <w:unhideWhenUsed/>
    <w:rsid w:val="00FC0FF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C0FF0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92DA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rsid w:val="00C92DA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rsid w:val="00C92DA2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C92DA2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DA2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92DA2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CB1"/>
  </w:style>
  <w:style w:type="paragraph" w:styleId="aa">
    <w:name w:val="footer"/>
    <w:basedOn w:val="a"/>
    <w:link w:val="ab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6CB1"/>
  </w:style>
  <w:style w:type="paragraph" w:styleId="ac">
    <w:name w:val="Normal (Web)"/>
    <w:basedOn w:val="a"/>
    <w:uiPriority w:val="99"/>
    <w:unhideWhenUsed/>
    <w:rsid w:val="0074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7478E0"/>
    <w:rPr>
      <w:i/>
      <w:iCs/>
    </w:rPr>
  </w:style>
  <w:style w:type="character" w:styleId="ae">
    <w:name w:val="Strong"/>
    <w:basedOn w:val="a0"/>
    <w:uiPriority w:val="22"/>
    <w:qFormat/>
    <w:rsid w:val="007478E0"/>
    <w:rPr>
      <w:b/>
      <w:bCs/>
    </w:rPr>
  </w:style>
  <w:style w:type="character" w:customStyle="1" w:styleId="apple-converted-space">
    <w:name w:val="apple-converted-space"/>
    <w:basedOn w:val="a0"/>
    <w:rsid w:val="007478E0"/>
  </w:style>
  <w:style w:type="character" w:styleId="af">
    <w:name w:val="Hyperlink"/>
    <w:basedOn w:val="a0"/>
    <w:uiPriority w:val="99"/>
    <w:semiHidden/>
    <w:unhideWhenUsed/>
    <w:rsid w:val="007478E0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478E0"/>
    <w:pPr>
      <w:ind w:left="720"/>
      <w:contextualSpacing/>
    </w:pPr>
  </w:style>
  <w:style w:type="paragraph" w:styleId="af1">
    <w:name w:val="No Spacing"/>
    <w:uiPriority w:val="1"/>
    <w:qFormat/>
    <w:rsid w:val="00BD1D9F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39"/>
    <w:rsid w:val="00C6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uddhism.ru/" TargetMode="External"/><Relationship Id="rId18" Type="http://schemas.openxmlformats.org/officeDocument/2006/relationships/hyperlink" Target="http://wikikurgan.orbitel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bricon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uslim.ru/" TargetMode="External"/><Relationship Id="rId17" Type="http://schemas.openxmlformats.org/officeDocument/2006/relationships/hyperlink" Target="http://ludmilafed.rusedu.net/post/1774/11013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annaellada.narod.ru/%D0%B8%D0%BD%D1%82%D0%B5%D1%80%D0%B5%D1%81%D0%BD%D1%8B%D0%B5" TargetMode="External"/><Relationship Id="rId20" Type="http://schemas.openxmlformats.org/officeDocument/2006/relationships/hyperlink" Target="http://encycl.yandex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avoslavie.ru/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proshkolu.ru/tag/37017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ifmir.info/budd.htm" TargetMode="External"/><Relationship Id="rId19" Type="http://schemas.openxmlformats.org/officeDocument/2006/relationships/hyperlink" Target="http://www.fw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asyen.ru/%D1%81%D0%BE%D0%B2%D1%80%D0%B5%D0%BC%D0%B5%D0%BD%D0%BD%D1%8B%D0%B9" TargetMode="External"/><Relationship Id="rId14" Type="http://schemas.openxmlformats.org/officeDocument/2006/relationships/hyperlink" Target="http://www.feor.ru/" TargetMode="External"/><Relationship Id="rId22" Type="http://schemas.openxmlformats.org/officeDocument/2006/relationships/hyperlink" Target="http://www.megabook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05D88-AF27-43C8-BFD1-26D96071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3395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Света</cp:lastModifiedBy>
  <cp:revision>21</cp:revision>
  <cp:lastPrinted>2015-08-14T08:28:00Z</cp:lastPrinted>
  <dcterms:created xsi:type="dcterms:W3CDTF">2014-10-20T06:41:00Z</dcterms:created>
  <dcterms:modified xsi:type="dcterms:W3CDTF">2019-09-27T15:56:00Z</dcterms:modified>
</cp:coreProperties>
</file>