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0C" w:rsidRDefault="008B0E0C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Рабочая программа  разработана на основе авторской программы «Физическая культура для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643EF">
        <w:rPr>
          <w:rFonts w:ascii="Times New Roman" w:hAnsi="Times New Roman" w:cs="Times New Roman"/>
          <w:sz w:val="24"/>
          <w:szCs w:val="24"/>
        </w:rPr>
        <w:t>-го класса» А.П. Матвеева, издательство «просвещение» 2015г.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</w:t>
      </w:r>
      <w:proofErr w:type="spellStart"/>
      <w:r w:rsidRPr="00F643EF">
        <w:rPr>
          <w:rFonts w:ascii="Times New Roman" w:hAnsi="Times New Roman" w:cs="Times New Roman"/>
          <w:sz w:val="24"/>
          <w:szCs w:val="24"/>
        </w:rPr>
        <w:t>Захаровской</w:t>
      </w:r>
      <w:proofErr w:type="spellEnd"/>
      <w:r w:rsidRPr="00F643EF">
        <w:rPr>
          <w:rFonts w:ascii="Times New Roman" w:hAnsi="Times New Roman" w:cs="Times New Roman"/>
          <w:sz w:val="24"/>
          <w:szCs w:val="24"/>
        </w:rPr>
        <w:t xml:space="preserve"> СОШ на реализацию этой программы отводится </w:t>
      </w:r>
      <w:r>
        <w:rPr>
          <w:rFonts w:ascii="Times New Roman" w:hAnsi="Times New Roman" w:cs="Times New Roman"/>
          <w:sz w:val="24"/>
          <w:szCs w:val="24"/>
        </w:rPr>
        <w:t>1 час</w:t>
      </w:r>
      <w:r w:rsidRPr="00F643EF">
        <w:rPr>
          <w:rFonts w:ascii="Times New Roman" w:hAnsi="Times New Roman" w:cs="Times New Roman"/>
          <w:sz w:val="24"/>
          <w:szCs w:val="24"/>
        </w:rPr>
        <w:t xml:space="preserve"> в неделю,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F643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часа</w:t>
      </w:r>
      <w:r w:rsidRPr="00F643EF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Рабочая программа реализуется через УМК: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учебник А.П. Матвеева. 5-е издание-М: Просвещение, 2016-112с.</w:t>
      </w:r>
    </w:p>
    <w:p w:rsidR="00F643EF" w:rsidRPr="00F643EF" w:rsidRDefault="00F643EF" w:rsidP="008512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 xml:space="preserve">Раздел 1.  Планируемые результаты освоения </w:t>
      </w:r>
      <w:r w:rsidR="002B4569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F643EF" w:rsidRPr="00F643EF" w:rsidRDefault="00F643EF" w:rsidP="0085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Предметные, </w:t>
      </w:r>
      <w:proofErr w:type="spellStart"/>
      <w:r w:rsidRPr="00F643E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643EF">
        <w:rPr>
          <w:rFonts w:ascii="Times New Roman" w:hAnsi="Times New Roman" w:cs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 результаты.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Обучающиеся научатся:</w:t>
      </w: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использовать разнообразные формы и виды физкультурной деятельности для организации здорового образа жизни, в том числе в подготовке к сдаче комплекса ГТО;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владеть способами контроля индивидуальных показателей здоровья, умственной и физической работоспособности, общего физического развития и физических качеств;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владеть техническими приемами и двигательными действиями базовых видов спорта с помощью их активного применения в игровой и соревновательной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организовывать и проводить со сверстниками подвижные игры и соревнования, осуществлять их объективное судейство;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бережно обращаться с инвентарем и оборудованием, соблюдать требования техники безопасности;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 доступной форме объяснять правила выполнения двигательных действий, анализировать и находить ошибки, эффективно их исправлять;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подавать строевые команды, вести счет при выполнении общеразвивающих упражнений;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выполнять акробатические и гимнастические комбинации на высоком уровне, характеризовать признаки технического исполнения;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Получат возможность научиться: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владеть физическими упражнениями разной функциональной направленности, использовать их в различной деятельности;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уметь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и нагрузкой;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элементы.</w:t>
      </w:r>
    </w:p>
    <w:p w:rsidR="00F643EF" w:rsidRPr="00F643EF" w:rsidRDefault="00F643EF" w:rsidP="008512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3E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643EF">
        <w:rPr>
          <w:rFonts w:ascii="Times New Roman" w:hAnsi="Times New Roman" w:cs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результаты. 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Познавательные УУД: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научится: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осознавать познавательную задачу; применять полученные знания на практике; ориентироваться в своей системе знаний;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выполнять учебно-познавательные действия, делать обобщения и выводы;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понимать учебные задачи урока и стремиться их выполнить; добывать новые знания.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Получит возможность научиться: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ставить и формулировать проблемы; самостоятельно выделять познавательную цель;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добывать новые знания; высказывать предположения; перерабатывать полученную информацию.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Регулятивные УУД: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научится: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 xml:space="preserve">- осознавать самого себя как движущую силу своего научения, свою способность к преодолению препятствий и </w:t>
      </w:r>
      <w:proofErr w:type="spellStart"/>
      <w:r w:rsidRPr="00F643EF">
        <w:rPr>
          <w:rFonts w:ascii="Times New Roman" w:hAnsi="Times New Roman" w:cs="Times New Roman"/>
          <w:bCs/>
          <w:sz w:val="24"/>
          <w:szCs w:val="24"/>
        </w:rPr>
        <w:t>самокоррекции</w:t>
      </w:r>
      <w:proofErr w:type="spellEnd"/>
      <w:r w:rsidRPr="00F643EF">
        <w:rPr>
          <w:rFonts w:ascii="Times New Roman" w:hAnsi="Times New Roman" w:cs="Times New Roman"/>
          <w:bCs/>
          <w:sz w:val="24"/>
          <w:szCs w:val="24"/>
        </w:rPr>
        <w:t>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видеть указанную ошибку и исправлять ее по указанию взрослого; осуществлять действие по образцу и заданному правилу; адекватно оценивать свои действия и действия партнеров;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контролировать свою деятельность по результату; определять новый уровень отношения к самому себе как субъекту деятельности;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 xml:space="preserve"> - адекватно принимать оценку взрослого и сверстника; осуществлять итоговый и пошаговый контроль.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Получит возможность научиться: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самостоятельно выделять и формулировать познавательную цель; искать и выделять необходимую информацию;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 xml:space="preserve">- формировать </w:t>
      </w:r>
      <w:proofErr w:type="spellStart"/>
      <w:r w:rsidRPr="00F643EF">
        <w:rPr>
          <w:rFonts w:ascii="Times New Roman" w:hAnsi="Times New Roman" w:cs="Times New Roman"/>
          <w:bCs/>
          <w:sz w:val="24"/>
          <w:szCs w:val="24"/>
        </w:rPr>
        <w:t>операциональный</w:t>
      </w:r>
      <w:proofErr w:type="spellEnd"/>
      <w:r w:rsidRPr="00F643EF">
        <w:rPr>
          <w:rFonts w:ascii="Times New Roman" w:hAnsi="Times New Roman" w:cs="Times New Roman"/>
          <w:bCs/>
          <w:sz w:val="24"/>
          <w:szCs w:val="24"/>
        </w:rPr>
        <w:t xml:space="preserve"> опыт; 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проектировать траектории развития через включение в новые виды деятельности и формы сотрудничества.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Коммуникативные УУД: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научится: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устанавливать рабочие отношения; слушать и слышать учителя и друг друга;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эффективно сотрудничать и способствовать продуктивной кооперации; формировать навыки работы в группе;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понимать мысли, чувства, стремления и желания окружающих, их внутренний мир в целом; сохранять доброжелательное отношение друг к другу;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оказывать посильную помощь товарищу при выполнении физических упражнений.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Получит возможность научиться: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 представлять конкретное содержание и сообщать его в устной форме; формировать навыки учебного сотрудничества в ходе индивидуальной и групповой работы;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с достаточной полнотой и точностью выражать свои мысли в соответствии с задачами и условиями коммуникации; представлять конкретное содержание и сообщать его в устной форме; добывать недостающую информацию с помощью вопросов.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43EF">
        <w:rPr>
          <w:rFonts w:ascii="Times New Roman" w:hAnsi="Times New Roman" w:cs="Times New Roman"/>
          <w:b/>
          <w:bCs/>
          <w:sz w:val="24"/>
          <w:szCs w:val="24"/>
          <w:u w:val="single"/>
        </w:rPr>
        <w:t>Личностные результаты: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 </w:t>
      </w:r>
      <w:proofErr w:type="gramStart"/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>обучающегося</w:t>
      </w:r>
      <w:proofErr w:type="gramEnd"/>
      <w:r w:rsidRPr="00F643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будут сформированы: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порядок, обладающего чувством собственного достоинства;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готовность к</w:t>
      </w:r>
      <w:r w:rsidR="0085124E">
        <w:rPr>
          <w:rFonts w:ascii="Times New Roman" w:hAnsi="Times New Roman" w:cs="Times New Roman"/>
          <w:bCs/>
          <w:sz w:val="24"/>
          <w:szCs w:val="24"/>
        </w:rPr>
        <w:t xml:space="preserve"> служению Отечеству, его защите;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мировоззрение, соответствующее современному уровню развития науки и общественной практики, основанное на диалоге культур и различных форм общественного сознания, осознание своего места в поликультурном мире;</w:t>
      </w:r>
    </w:p>
    <w:p w:rsidR="0085124E" w:rsidRDefault="0085124E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bCs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основы саморазвития и самовоспитания в соответствии с общечеловеческими ценностями и идеалами гражданского общества</w:t>
      </w:r>
      <w:r w:rsidR="00746838">
        <w:rPr>
          <w:rFonts w:ascii="Times New Roman" w:hAnsi="Times New Roman" w:cs="Times New Roman"/>
          <w:bCs/>
          <w:sz w:val="24"/>
          <w:szCs w:val="24"/>
        </w:rPr>
        <w:t xml:space="preserve">; готовность к самостоятельной, </w:t>
      </w:r>
      <w:r w:rsidRPr="00F643EF">
        <w:rPr>
          <w:rFonts w:ascii="Times New Roman" w:hAnsi="Times New Roman" w:cs="Times New Roman"/>
          <w:bCs/>
          <w:sz w:val="24"/>
          <w:szCs w:val="24"/>
        </w:rPr>
        <w:t>творческой и ответственной деятельности;</w:t>
      </w:r>
    </w:p>
    <w:p w:rsidR="00F643EF" w:rsidRP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экологическое мышление, понимание влияния социально-экономических процессов на состояние природной и социальной среды;</w:t>
      </w:r>
    </w:p>
    <w:p w:rsidR="00F643EF" w:rsidRDefault="00F643EF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F643EF">
        <w:rPr>
          <w:rFonts w:ascii="Times New Roman" w:hAnsi="Times New Roman" w:cs="Times New Roman"/>
          <w:bCs/>
          <w:sz w:val="24"/>
          <w:szCs w:val="24"/>
        </w:rPr>
        <w:t>- ответственное отношение к созданию семьи на основе осознанного принятия ценностей семейной жизни.</w:t>
      </w:r>
    </w:p>
    <w:p w:rsidR="002B4569" w:rsidRDefault="002B4569" w:rsidP="00F643EF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746838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</w:t>
      </w:r>
      <w:proofErr w:type="gramEnd"/>
      <w:r w:rsidRPr="0074683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получи</w:t>
      </w:r>
      <w:r w:rsidR="00746838">
        <w:rPr>
          <w:rFonts w:ascii="Times New Roman" w:hAnsi="Times New Roman" w:cs="Times New Roman"/>
          <w:b/>
          <w:bCs/>
          <w:i/>
          <w:sz w:val="24"/>
          <w:szCs w:val="24"/>
        </w:rPr>
        <w:t>т возможность для формирования:</w:t>
      </w:r>
    </w:p>
    <w:p w:rsidR="00746838" w:rsidRPr="00746838" w:rsidRDefault="00746838" w:rsidP="00746838">
      <w:pPr>
        <w:rPr>
          <w:rFonts w:ascii="Times New Roman" w:hAnsi="Times New Roman" w:cs="Times New Roman"/>
          <w:bCs/>
          <w:sz w:val="24"/>
          <w:szCs w:val="24"/>
        </w:rPr>
      </w:pPr>
      <w:r w:rsidRPr="00746838">
        <w:rPr>
          <w:rFonts w:ascii="Times New Roman" w:hAnsi="Times New Roman" w:cs="Times New Roman"/>
          <w:bCs/>
          <w:sz w:val="24"/>
          <w:szCs w:val="24"/>
        </w:rPr>
        <w:t>- навыки сотрудничества со сверстниками, взрослыми и детьми младшего возраста в разных видах деятельности;</w:t>
      </w:r>
    </w:p>
    <w:p w:rsidR="00746838" w:rsidRPr="00746838" w:rsidRDefault="00746838" w:rsidP="00746838">
      <w:pPr>
        <w:rPr>
          <w:rFonts w:ascii="Times New Roman" w:hAnsi="Times New Roman" w:cs="Times New Roman"/>
          <w:bCs/>
          <w:sz w:val="24"/>
          <w:szCs w:val="24"/>
        </w:rPr>
      </w:pPr>
      <w:r w:rsidRPr="00746838">
        <w:rPr>
          <w:rFonts w:ascii="Times New Roman" w:hAnsi="Times New Roman" w:cs="Times New Roman"/>
          <w:bCs/>
          <w:sz w:val="24"/>
          <w:szCs w:val="24"/>
        </w:rPr>
        <w:t>- готовность и способность к образованию и самообразованию;</w:t>
      </w:r>
    </w:p>
    <w:p w:rsidR="00746838" w:rsidRPr="00746838" w:rsidRDefault="00746838" w:rsidP="00F643EF">
      <w:pPr>
        <w:rPr>
          <w:rFonts w:ascii="Times New Roman" w:hAnsi="Times New Roman" w:cs="Times New Roman"/>
          <w:bCs/>
          <w:sz w:val="24"/>
          <w:szCs w:val="24"/>
        </w:rPr>
      </w:pPr>
      <w:r w:rsidRPr="00746838">
        <w:rPr>
          <w:rFonts w:ascii="Times New Roman" w:hAnsi="Times New Roman" w:cs="Times New Roman"/>
          <w:bCs/>
          <w:sz w:val="24"/>
          <w:szCs w:val="24"/>
        </w:rPr>
        <w:t>- ценности здорового и безопасного образа жизни, потребность в ф</w:t>
      </w:r>
      <w:r>
        <w:rPr>
          <w:rFonts w:ascii="Times New Roman" w:hAnsi="Times New Roman" w:cs="Times New Roman"/>
          <w:bCs/>
          <w:sz w:val="24"/>
          <w:szCs w:val="24"/>
        </w:rPr>
        <w:t>изическом самосовершенствовании.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 xml:space="preserve">Раздел 2. Содержание </w:t>
      </w:r>
      <w:r w:rsidR="002B4569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  <w:r w:rsidRPr="00F643EF">
        <w:rPr>
          <w:rFonts w:ascii="Times New Roman" w:hAnsi="Times New Roman" w:cs="Times New Roman"/>
          <w:b/>
          <w:sz w:val="24"/>
          <w:szCs w:val="24"/>
        </w:rPr>
        <w:t>: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643EF">
        <w:rPr>
          <w:rFonts w:ascii="Times New Roman" w:hAnsi="Times New Roman" w:cs="Times New Roman"/>
          <w:b/>
          <w:sz w:val="24"/>
          <w:szCs w:val="24"/>
        </w:rPr>
        <w:t>Раздел «Знания о физической культуре»</w:t>
      </w:r>
      <w:r w:rsidRPr="00F643EF">
        <w:rPr>
          <w:rFonts w:ascii="Times New Roman" w:hAnsi="Times New Roman" w:cs="Times New Roman"/>
          <w:sz w:val="24"/>
          <w:szCs w:val="24"/>
        </w:rPr>
        <w:t xml:space="preserve"> соответствует представлениям о развитии познавательной активности человека и включает в себя такие учебные темы, как « Организация и проведение самостоятельных занятий спортивной подготовкой», « Составление плана занятий спортивной подготовкой», « Самонаблюдение во время занятий», « Самоконтроль при занятиях физической культурой», « Учет индивидуальных особенностей при составлении планов тренировочных занятий», « Туристические походы, как форма активного отдыха», « Здоровье и здоровый образ жизни</w:t>
      </w:r>
      <w:proofErr w:type="gramEnd"/>
      <w:r w:rsidRPr="00F643EF">
        <w:rPr>
          <w:rFonts w:ascii="Times New Roman" w:hAnsi="Times New Roman" w:cs="Times New Roman"/>
          <w:sz w:val="24"/>
          <w:szCs w:val="24"/>
        </w:rPr>
        <w:t xml:space="preserve">», « Правила проведения банных процедур», « Организация и проведение занятий профессионально-прикладной подготовкой», « Личная гигиена в процессе занятий физическими упражнениями», « История возникновения и развития физической культуры». </w:t>
      </w: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Раздел «Способы двигательной деятельности»</w:t>
      </w:r>
      <w:r w:rsidRPr="00F643EF">
        <w:rPr>
          <w:rFonts w:ascii="Times New Roman" w:hAnsi="Times New Roman" w:cs="Times New Roman"/>
          <w:sz w:val="24"/>
          <w:szCs w:val="24"/>
        </w:rPr>
        <w:t xml:space="preserve"> содержит задания, которые ориентированы на активное включение учащихся в самостоятельные формы занятий физической культурой. Этот раздел соотносится с разделом «Знания о физической культуре» и включает информацию об организации и проведении самостоятельных занятий по видам спорта с учетом индивидуальных способностей, физического развития и уровня подготовленности, отражающиеся в соответствующих способах ее организации, исполнения и контроля.</w:t>
      </w: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Раздел «Физическое совершенствование»,</w:t>
      </w:r>
      <w:r w:rsidRPr="00F643EF">
        <w:rPr>
          <w:rFonts w:ascii="Times New Roman" w:hAnsi="Times New Roman" w:cs="Times New Roman"/>
          <w:sz w:val="24"/>
          <w:szCs w:val="24"/>
        </w:rPr>
        <w:t xml:space="preserve"> наиболее значительный по объему учебного материала, ориентирован на гармоничное физическое развитие. Всестороннюю физическую подготовку и укрепление здоровья школьников. Этот раздел включает в себя несколько тем: «Физкультурно-оздоровительная деятельность», «Спортивно-оздоровительная деятельность с общеразвивающей направленностью», «</w:t>
      </w:r>
      <w:proofErr w:type="spellStart"/>
      <w:r w:rsidRPr="00F643EF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F643EF">
        <w:rPr>
          <w:rFonts w:ascii="Times New Roman" w:hAnsi="Times New Roman" w:cs="Times New Roman"/>
          <w:sz w:val="24"/>
          <w:szCs w:val="24"/>
        </w:rPr>
        <w:t>-ориентированные упражнения» и «Упражнения общеразвивающей направленности».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в свою очередь из двух основных частей: базовой и вариативной. Освоение базовых основ физической культуры необходимо для каждого ученика. 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строится с учетом индивидуальных способностей учащихся, местных особенностей работы школы, специализации учителя предметника. Сохраняя определенную традиционность в изложении практического материала школьных программ, данная программа соотносит учебное содержание с содержание базовых видов спорта, которые представлены в соответствующих тематических разделах: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«Легкая атлетика»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«Гимнастика с основами акробатики»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«Спортивные игры»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Общеразвивающие упражнения»</w:t>
      </w: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При этом каждый тематический раздел программы может включать дополнительно и подвижные игры, которые по своему содержанию и направленности согласуются с соответствующим видом спорта. Учителю физкультуры при проведении уроков необходимо помнить о дифференцированном и индивидуальном подходе к учащимся с учетом состояния их здоровья, пола, физического развития, двигательной подготовленности.</w:t>
      </w: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Раздел «Знания о физической культуре»</w:t>
      </w:r>
      <w:r w:rsidRPr="00F643EF">
        <w:rPr>
          <w:rFonts w:ascii="Times New Roman" w:hAnsi="Times New Roman" w:cs="Times New Roman"/>
          <w:sz w:val="24"/>
          <w:szCs w:val="24"/>
        </w:rPr>
        <w:t xml:space="preserve"> </w:t>
      </w:r>
      <w:r w:rsidRPr="00F643EF">
        <w:rPr>
          <w:rFonts w:ascii="Times New Roman" w:hAnsi="Times New Roman" w:cs="Times New Roman"/>
          <w:b/>
          <w:sz w:val="24"/>
          <w:szCs w:val="24"/>
        </w:rPr>
        <w:t>(в процессе уроков)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Организация и проведение самостоятельных занятий спортивной подготовкой.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Самонаблюдение во время занятий.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Самоконтроль при занятиях физическими упражнениями.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Учет индивидуальных особенностей при составлении планов тренировочных занятий.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Туристические походы, как форма активного отдыха.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Здоровье и здоровый образ жизни.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Правила проведения банных процедур.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- Организация и проведение занятий профессионально-прикладной подготовкой. 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Личная гигиена в процессе занятий физическими упражнениями.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 История возникновения и развития физической культуры.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Раздел «Способы двигательной (физкультурной) деятельности»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физкультур-но-оздоровительной деятельностью.</w:t>
      </w: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Раздел «Физическое совершенствование»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силовой гимнастики, аэробики и шейпинга.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акробатики.(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643E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Организующие команды и приемы.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Акробатические упражнения и комбинации на гимнастическом бревне (девушки), брусьях, гимнастической перекладине, параллельных и разновысоких брусьях.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Стойка на голове и руках.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Длинный кувырок с разбега (юноши).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Кувырок назад в упор, стоя ноги врозь.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Подъём в упор переворотом махом на перекладине (юноши)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- Опорные </w:t>
      </w:r>
      <w:proofErr w:type="gramStart"/>
      <w:r w:rsidRPr="00F643EF">
        <w:rPr>
          <w:rFonts w:ascii="Times New Roman" w:hAnsi="Times New Roman" w:cs="Times New Roman"/>
          <w:sz w:val="24"/>
          <w:szCs w:val="24"/>
        </w:rPr>
        <w:t>прыжки-опорный</w:t>
      </w:r>
      <w:proofErr w:type="gramEnd"/>
      <w:r w:rsidRPr="00F643EF">
        <w:rPr>
          <w:rFonts w:ascii="Times New Roman" w:hAnsi="Times New Roman" w:cs="Times New Roman"/>
          <w:sz w:val="24"/>
          <w:szCs w:val="24"/>
        </w:rPr>
        <w:t xml:space="preserve"> прыжок, согнув ноги (юноши) и прыжок боком с поворотом на 90 градусов.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Висы и упоры.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Развитие гибкости, координации движений, силы, выносливости.</w:t>
      </w: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Лазанье по канату и гимнастической стенке.</w:t>
      </w: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Default="0085124E" w:rsidP="00F643EF">
      <w:pPr>
        <w:rPr>
          <w:rFonts w:ascii="Times New Roman" w:hAnsi="Times New Roman" w:cs="Times New Roman"/>
          <w:sz w:val="24"/>
          <w:szCs w:val="24"/>
        </w:rPr>
      </w:pPr>
    </w:p>
    <w:p w:rsidR="0085124E" w:rsidRPr="00F643EF" w:rsidRDefault="0085124E" w:rsidP="00F643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Легкая атлетика.(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643E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643EF">
        <w:rPr>
          <w:rFonts w:ascii="Times New Roman" w:hAnsi="Times New Roman" w:cs="Times New Roman"/>
          <w:b/>
          <w:sz w:val="24"/>
          <w:szCs w:val="24"/>
        </w:rPr>
        <w:t>)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Беговые и прыжковые упражнения.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Метание малого мяча в вертикальную и горизонтальную мишень.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  <w:r w:rsidRPr="00F643EF">
        <w:rPr>
          <w:rFonts w:ascii="Times New Roman" w:hAnsi="Times New Roman" w:cs="Times New Roman"/>
          <w:b/>
          <w:sz w:val="24"/>
          <w:szCs w:val="24"/>
        </w:rPr>
        <w:t>Спортивные игры.(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643E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- Гандбол. История игры Основные приемы. Правила техники безопасности. Игра по правилам.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Упражнения общеразвивающей направленности.</w:t>
      </w: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2B4569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B4569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6838" w:rsidRDefault="00746838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6838" w:rsidRDefault="00746838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6838" w:rsidRDefault="00746838" w:rsidP="00746838">
      <w:pPr>
        <w:rPr>
          <w:rFonts w:ascii="Times New Roman" w:hAnsi="Times New Roman" w:cs="Times New Roman"/>
          <w:sz w:val="24"/>
          <w:szCs w:val="24"/>
        </w:rPr>
      </w:pPr>
      <w:r w:rsidRPr="00746838">
        <w:rPr>
          <w:rFonts w:ascii="Times New Roman" w:hAnsi="Times New Roman" w:cs="Times New Roman"/>
          <w:sz w:val="24"/>
          <w:szCs w:val="24"/>
        </w:rPr>
        <w:t>Приложение 1.</w:t>
      </w:r>
    </w:p>
    <w:p w:rsidR="00746838" w:rsidRPr="00746838" w:rsidRDefault="00746838" w:rsidP="007468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838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838" w:rsidRPr="00746838" w:rsidRDefault="00746838" w:rsidP="007468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543"/>
        <w:gridCol w:w="3686"/>
        <w:gridCol w:w="1920"/>
      </w:tblGrid>
      <w:tr w:rsidR="00746838" w:rsidTr="002650FB">
        <w:tc>
          <w:tcPr>
            <w:tcW w:w="675" w:type="dxa"/>
          </w:tcPr>
          <w:p w:rsidR="00746838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46838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746838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746838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746838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543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3543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3543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62" w:type="dxa"/>
          </w:tcPr>
          <w:p w:rsidR="00746838" w:rsidRPr="00E04A8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8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686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746838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38" w:rsidRPr="00746838" w:rsidRDefault="00746838" w:rsidP="00746838">
      <w:pPr>
        <w:rPr>
          <w:rFonts w:ascii="Times New Roman" w:hAnsi="Times New Roman" w:cs="Times New Roman"/>
          <w:sz w:val="24"/>
          <w:szCs w:val="24"/>
        </w:rPr>
      </w:pPr>
    </w:p>
    <w:p w:rsidR="002B4569" w:rsidRPr="002B4569" w:rsidRDefault="002B4569" w:rsidP="00746838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024EBC" w:rsidRDefault="00024EBC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46838">
        <w:rPr>
          <w:rFonts w:ascii="Times New Roman" w:hAnsi="Times New Roman" w:cs="Times New Roman"/>
          <w:sz w:val="24"/>
          <w:szCs w:val="24"/>
        </w:rPr>
        <w:t>2.</w:t>
      </w:r>
    </w:p>
    <w:p w:rsidR="00F643EF" w:rsidRDefault="00F643EF" w:rsidP="00F64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>Календарное планирование 10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F643EF" w:rsidTr="00693CE1">
        <w:tc>
          <w:tcPr>
            <w:tcW w:w="8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F643EF" w:rsidRP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 темы</w:t>
            </w:r>
          </w:p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93CE1" w:rsidTr="008418C1">
        <w:tc>
          <w:tcPr>
            <w:tcW w:w="14786" w:type="dxa"/>
            <w:gridSpan w:val="6"/>
          </w:tcPr>
          <w:p w:rsidR="00693CE1" w:rsidRDefault="00693CE1" w:rsidP="0069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F643EF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F643EF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 xml:space="preserve"> гранаты на дальность с разбега.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F643EF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F643EF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F643EF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Броски малого мяча на точность.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784514">
        <w:tc>
          <w:tcPr>
            <w:tcW w:w="14786" w:type="dxa"/>
            <w:gridSpan w:val="6"/>
          </w:tcPr>
          <w:p w:rsidR="00693CE1" w:rsidRDefault="00693CE1" w:rsidP="0069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через препятствие. 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Переворот боком. Прыжки в глубину с высоты.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 и перекладине.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Комбинации на гимнастическом бревне и перекладине.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Упражнения на брусьях.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Комбинации на брусьях.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Опорные прыжки.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693CE1" w:rsidRPr="00693CE1" w:rsidRDefault="00693CE1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sz w:val="24"/>
                <w:szCs w:val="24"/>
              </w:rPr>
              <w:t>Опорные прыжки.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470B20">
        <w:tc>
          <w:tcPr>
            <w:tcW w:w="14786" w:type="dxa"/>
            <w:gridSpan w:val="6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15ч.</w:t>
            </w: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F643EF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Волейбол. Приемы и передача мяча.</w:t>
            </w:r>
          </w:p>
        </w:tc>
        <w:tc>
          <w:tcPr>
            <w:tcW w:w="1417" w:type="dxa"/>
          </w:tcPr>
          <w:p w:rsidR="00F643EF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F643EF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Волейбол. Подачи мяча.</w:t>
            </w:r>
          </w:p>
        </w:tc>
        <w:tc>
          <w:tcPr>
            <w:tcW w:w="1417" w:type="dxa"/>
          </w:tcPr>
          <w:p w:rsidR="00F643EF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F643EF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Волейбол. Нападающий удар.</w:t>
            </w:r>
          </w:p>
        </w:tc>
        <w:tc>
          <w:tcPr>
            <w:tcW w:w="1417" w:type="dxa"/>
          </w:tcPr>
          <w:p w:rsidR="00F643EF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693CE1" w:rsidRDefault="00693CE1" w:rsidP="00F643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Волейбол. Защитные действия.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Волейбол. Передача мяча сверху двумя руками.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Баскетбол. Передвижения, повороты, броски мяча в баскетбольную корзину.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Баскетбол. Ведение мяча и броски в баскетбольную корзину.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Баскетбол. Штрафные броски.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Баскетбол. Защитные действия.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sz w:val="24"/>
                <w:szCs w:val="24"/>
              </w:rPr>
              <w:t>Баскетбол. Тактические действия.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693CE1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«Гандболе»</w:t>
            </w:r>
            <w:r w:rsidR="00851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Ведение, броски и блокирование мяча в гандболе.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игра «Гандбол»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24E">
              <w:rPr>
                <w:rFonts w:ascii="Times New Roman" w:hAnsi="Times New Roman" w:cs="Times New Roman"/>
                <w:sz w:val="24"/>
                <w:szCs w:val="24"/>
              </w:rPr>
              <w:t>Спортивная игра «Гандбол»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24E">
              <w:rPr>
                <w:rFonts w:ascii="Times New Roman" w:hAnsi="Times New Roman" w:cs="Times New Roman"/>
                <w:sz w:val="24"/>
                <w:szCs w:val="24"/>
              </w:rPr>
              <w:t>Спортивная игра «Гандбол»</w:t>
            </w:r>
          </w:p>
        </w:tc>
        <w:tc>
          <w:tcPr>
            <w:tcW w:w="141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EBC" w:rsidTr="001B5039">
        <w:tc>
          <w:tcPr>
            <w:tcW w:w="14786" w:type="dxa"/>
            <w:gridSpan w:val="6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5ч.</w:t>
            </w:r>
          </w:p>
        </w:tc>
      </w:tr>
      <w:tr w:rsidR="00693CE1" w:rsidTr="00693CE1">
        <w:tc>
          <w:tcPr>
            <w:tcW w:w="817" w:type="dxa"/>
          </w:tcPr>
          <w:p w:rsidR="00693CE1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в горизонтальные и вертикальные цели.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693CE1">
        <w:tc>
          <w:tcPr>
            <w:tcW w:w="817" w:type="dxa"/>
          </w:tcPr>
          <w:p w:rsidR="00693CE1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693CE1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бег.</w:t>
            </w:r>
          </w:p>
        </w:tc>
        <w:tc>
          <w:tcPr>
            <w:tcW w:w="1417" w:type="dxa"/>
          </w:tcPr>
          <w:p w:rsidR="00693CE1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EBC" w:rsidTr="00693CE1">
        <w:tc>
          <w:tcPr>
            <w:tcW w:w="817" w:type="dxa"/>
          </w:tcPr>
          <w:p w:rsidR="00024EBC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024EBC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Шестиминутный бег.</w:t>
            </w:r>
          </w:p>
        </w:tc>
        <w:tc>
          <w:tcPr>
            <w:tcW w:w="1417" w:type="dxa"/>
          </w:tcPr>
          <w:p w:rsidR="00024EBC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EBC" w:rsidTr="00693CE1">
        <w:tc>
          <w:tcPr>
            <w:tcW w:w="817" w:type="dxa"/>
          </w:tcPr>
          <w:p w:rsidR="00024EBC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024EBC" w:rsidRDefault="0085124E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1417" w:type="dxa"/>
          </w:tcPr>
          <w:p w:rsidR="00024EBC" w:rsidRDefault="00024EBC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24EBC" w:rsidRDefault="00024EBC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EBC" w:rsidTr="00A428D5">
        <w:tc>
          <w:tcPr>
            <w:tcW w:w="14786" w:type="dxa"/>
            <w:gridSpan w:val="6"/>
          </w:tcPr>
          <w:p w:rsidR="00024EBC" w:rsidRPr="00024EBC" w:rsidRDefault="00024EBC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>
      <w:pPr>
        <w:rPr>
          <w:rFonts w:ascii="Times New Roman" w:hAnsi="Times New Roman" w:cs="Times New Roman"/>
          <w:sz w:val="24"/>
          <w:szCs w:val="24"/>
        </w:rPr>
      </w:pPr>
    </w:p>
    <w:sectPr w:rsidR="00F643EF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F"/>
    <w:rsid w:val="00024EBC"/>
    <w:rsid w:val="002B4569"/>
    <w:rsid w:val="00693CE1"/>
    <w:rsid w:val="00746838"/>
    <w:rsid w:val="0085124E"/>
    <w:rsid w:val="008B0E0C"/>
    <w:rsid w:val="00F6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2019-08-30T05:58:00Z</dcterms:created>
  <dcterms:modified xsi:type="dcterms:W3CDTF">2019-08-30T07:14:00Z</dcterms:modified>
</cp:coreProperties>
</file>